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4DFFB" w14:textId="77777777" w:rsidR="00EF6DFB" w:rsidRPr="007D4556" w:rsidRDefault="0087735A" w:rsidP="00C3769D">
      <w:pPr>
        <w:jc w:val="center"/>
        <w:rPr>
          <w:rFonts w:ascii="Arial" w:hAnsi="Arial" w:cs="Arial"/>
          <w:b/>
          <w:sz w:val="22"/>
          <w:szCs w:val="22"/>
        </w:rPr>
      </w:pPr>
      <w:bookmarkStart w:id="0" w:name="_GoBack"/>
      <w:bookmarkEnd w:id="0"/>
      <w:r w:rsidRPr="007D4556">
        <w:rPr>
          <w:rFonts w:ascii="Arial" w:hAnsi="Arial" w:cs="Arial"/>
          <w:b/>
          <w:sz w:val="22"/>
          <w:szCs w:val="22"/>
        </w:rPr>
        <w:t>TINGARA NETBALL CLUB</w:t>
      </w:r>
    </w:p>
    <w:p w14:paraId="6D6185A2" w14:textId="77777777" w:rsidR="0087735A" w:rsidRPr="007D4556" w:rsidRDefault="0087735A" w:rsidP="00C3769D">
      <w:pPr>
        <w:jc w:val="center"/>
        <w:rPr>
          <w:rFonts w:ascii="Arial" w:hAnsi="Arial" w:cs="Arial"/>
          <w:b/>
          <w:sz w:val="22"/>
          <w:szCs w:val="22"/>
        </w:rPr>
      </w:pPr>
    </w:p>
    <w:p w14:paraId="515095CE" w14:textId="5BD0C9DE" w:rsidR="0087735A" w:rsidRPr="007D4556" w:rsidRDefault="00F94C0F" w:rsidP="00C3769D">
      <w:pPr>
        <w:jc w:val="center"/>
        <w:rPr>
          <w:rFonts w:ascii="Arial" w:hAnsi="Arial" w:cs="Arial"/>
          <w:b/>
          <w:sz w:val="22"/>
          <w:szCs w:val="22"/>
        </w:rPr>
      </w:pPr>
      <w:r w:rsidRPr="007D4556">
        <w:rPr>
          <w:rFonts w:ascii="Arial" w:hAnsi="Arial" w:cs="Arial"/>
          <w:b/>
          <w:sz w:val="22"/>
          <w:szCs w:val="22"/>
        </w:rPr>
        <w:t>POLICY ON GRADING</w:t>
      </w:r>
      <w:r w:rsidR="001D4A75" w:rsidRPr="007D4556">
        <w:rPr>
          <w:rFonts w:ascii="Arial" w:hAnsi="Arial" w:cs="Arial"/>
          <w:b/>
          <w:sz w:val="22"/>
          <w:szCs w:val="22"/>
        </w:rPr>
        <w:t xml:space="preserve"> AND POACHING</w:t>
      </w:r>
    </w:p>
    <w:p w14:paraId="1B8FE6B7" w14:textId="065C409F" w:rsidR="00BD34C7" w:rsidRPr="007D4556" w:rsidRDefault="00234573" w:rsidP="00C3769D">
      <w:pPr>
        <w:jc w:val="center"/>
        <w:rPr>
          <w:rFonts w:ascii="Arial" w:hAnsi="Arial" w:cs="Arial"/>
          <w:b/>
          <w:sz w:val="22"/>
          <w:szCs w:val="22"/>
        </w:rPr>
      </w:pPr>
      <w:r w:rsidRPr="007D4556">
        <w:rPr>
          <w:rFonts w:ascii="Arial" w:hAnsi="Arial" w:cs="Arial"/>
          <w:b/>
          <w:sz w:val="22"/>
          <w:szCs w:val="22"/>
        </w:rPr>
        <w:t>(JANUARY 20</w:t>
      </w:r>
      <w:r w:rsidR="00D9200A" w:rsidRPr="007D4556">
        <w:rPr>
          <w:rFonts w:ascii="Arial" w:hAnsi="Arial" w:cs="Arial"/>
          <w:b/>
          <w:sz w:val="22"/>
          <w:szCs w:val="22"/>
        </w:rPr>
        <w:t>20</w:t>
      </w:r>
      <w:r w:rsidRPr="007D4556">
        <w:rPr>
          <w:rFonts w:ascii="Arial" w:hAnsi="Arial" w:cs="Arial"/>
          <w:b/>
          <w:sz w:val="22"/>
          <w:szCs w:val="22"/>
        </w:rPr>
        <w:t>)</w:t>
      </w:r>
    </w:p>
    <w:p w14:paraId="7A92BD03" w14:textId="77777777" w:rsidR="0087735A" w:rsidRPr="007D4556" w:rsidRDefault="0087735A" w:rsidP="00C3769D">
      <w:pPr>
        <w:jc w:val="both"/>
        <w:rPr>
          <w:rFonts w:ascii="Arial" w:hAnsi="Arial" w:cs="Arial"/>
          <w:sz w:val="22"/>
          <w:szCs w:val="22"/>
        </w:rPr>
      </w:pPr>
    </w:p>
    <w:p w14:paraId="6A6A27AE" w14:textId="77777777" w:rsidR="00F94C0F" w:rsidRPr="007D4556" w:rsidRDefault="00F94C0F" w:rsidP="00C3769D">
      <w:pPr>
        <w:widowControl w:val="0"/>
        <w:autoSpaceDE w:val="0"/>
        <w:autoSpaceDN w:val="0"/>
        <w:adjustRightInd w:val="0"/>
        <w:jc w:val="both"/>
        <w:rPr>
          <w:rFonts w:ascii="Arial" w:hAnsi="Arial" w:cs="Arial"/>
          <w:b/>
          <w:sz w:val="22"/>
          <w:szCs w:val="22"/>
        </w:rPr>
      </w:pPr>
      <w:r w:rsidRPr="007D4556">
        <w:rPr>
          <w:rFonts w:ascii="Arial" w:hAnsi="Arial" w:cs="Arial"/>
          <w:b/>
          <w:sz w:val="22"/>
          <w:szCs w:val="22"/>
        </w:rPr>
        <w:t xml:space="preserve">A. </w:t>
      </w:r>
      <w:r w:rsidR="0034552F" w:rsidRPr="007D4556">
        <w:rPr>
          <w:rFonts w:ascii="Arial" w:hAnsi="Arial" w:cs="Arial"/>
          <w:b/>
          <w:sz w:val="22"/>
          <w:szCs w:val="22"/>
        </w:rPr>
        <w:t>Introduction</w:t>
      </w:r>
    </w:p>
    <w:p w14:paraId="05812757" w14:textId="77777777" w:rsidR="00F94C0F" w:rsidRPr="007D4556" w:rsidRDefault="00F94C0F" w:rsidP="00C3769D">
      <w:pPr>
        <w:widowControl w:val="0"/>
        <w:autoSpaceDE w:val="0"/>
        <w:autoSpaceDN w:val="0"/>
        <w:adjustRightInd w:val="0"/>
        <w:jc w:val="both"/>
        <w:rPr>
          <w:rFonts w:ascii="Arial" w:hAnsi="Arial" w:cs="Arial"/>
          <w:sz w:val="22"/>
          <w:szCs w:val="22"/>
        </w:rPr>
      </w:pPr>
    </w:p>
    <w:p w14:paraId="46CEE203" w14:textId="6EC944C4" w:rsidR="00F94C0F" w:rsidRPr="007D4556" w:rsidRDefault="00F94C0F" w:rsidP="009C09E1">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Netball at FNA is a graded competitive sport</w:t>
      </w:r>
      <w:r w:rsidR="0078030E" w:rsidRPr="007D4556">
        <w:rPr>
          <w:rFonts w:ascii="Arial" w:hAnsi="Arial" w:cs="Arial"/>
          <w:sz w:val="22"/>
          <w:szCs w:val="22"/>
        </w:rPr>
        <w:t>, excluding</w:t>
      </w:r>
      <w:r w:rsidRPr="007D4556">
        <w:rPr>
          <w:rFonts w:ascii="Arial" w:hAnsi="Arial" w:cs="Arial"/>
          <w:sz w:val="22"/>
          <w:szCs w:val="22"/>
        </w:rPr>
        <w:t xml:space="preserve"> </w:t>
      </w:r>
      <w:r w:rsidR="00752015" w:rsidRPr="007D4556">
        <w:rPr>
          <w:rFonts w:ascii="Arial" w:hAnsi="Arial" w:cs="Arial"/>
          <w:sz w:val="22"/>
          <w:szCs w:val="22"/>
        </w:rPr>
        <w:t xml:space="preserve">the junior </w:t>
      </w:r>
      <w:r w:rsidR="00C56660" w:rsidRPr="007D4556">
        <w:rPr>
          <w:rFonts w:ascii="Arial" w:hAnsi="Arial" w:cs="Arial"/>
          <w:sz w:val="22"/>
          <w:szCs w:val="22"/>
        </w:rPr>
        <w:t xml:space="preserve">Set </w:t>
      </w:r>
      <w:r w:rsidR="00752015" w:rsidRPr="007D4556">
        <w:rPr>
          <w:rFonts w:ascii="Arial" w:hAnsi="Arial" w:cs="Arial"/>
          <w:sz w:val="22"/>
          <w:szCs w:val="22"/>
        </w:rPr>
        <w:t>grade</w:t>
      </w:r>
      <w:r w:rsidR="00234573" w:rsidRPr="007D4556">
        <w:rPr>
          <w:rFonts w:ascii="Arial" w:hAnsi="Arial" w:cs="Arial"/>
          <w:sz w:val="22"/>
          <w:szCs w:val="22"/>
        </w:rPr>
        <w:t>s</w:t>
      </w:r>
      <w:r w:rsidR="00131C95" w:rsidRPr="007D4556">
        <w:rPr>
          <w:rFonts w:ascii="Arial" w:hAnsi="Arial" w:cs="Arial"/>
          <w:sz w:val="22"/>
          <w:szCs w:val="22"/>
        </w:rPr>
        <w:t xml:space="preserve">, </w:t>
      </w:r>
      <w:r w:rsidR="0078030E" w:rsidRPr="007D4556">
        <w:rPr>
          <w:rFonts w:ascii="Arial" w:hAnsi="Arial" w:cs="Arial"/>
          <w:sz w:val="22"/>
          <w:szCs w:val="22"/>
        </w:rPr>
        <w:t xml:space="preserve">and </w:t>
      </w:r>
      <w:r w:rsidRPr="007D4556">
        <w:rPr>
          <w:rFonts w:ascii="Arial" w:hAnsi="Arial" w:cs="Arial"/>
          <w:sz w:val="22"/>
          <w:szCs w:val="22"/>
        </w:rPr>
        <w:t>Tingara is a grading club</w:t>
      </w:r>
      <w:r w:rsidR="00055D4B" w:rsidRPr="007D4556">
        <w:rPr>
          <w:rFonts w:ascii="Arial" w:hAnsi="Arial" w:cs="Arial"/>
          <w:sz w:val="22"/>
          <w:szCs w:val="22"/>
        </w:rPr>
        <w:t>.</w:t>
      </w:r>
      <w:r w:rsidR="00C56660" w:rsidRPr="007D4556">
        <w:rPr>
          <w:rFonts w:ascii="Arial" w:hAnsi="Arial" w:cs="Arial"/>
          <w:sz w:val="22"/>
          <w:szCs w:val="22"/>
        </w:rPr>
        <w:t xml:space="preserve"> </w:t>
      </w:r>
      <w:r w:rsidR="00055D4B" w:rsidRPr="007D4556">
        <w:rPr>
          <w:rFonts w:ascii="Arial" w:hAnsi="Arial" w:cs="Arial"/>
          <w:sz w:val="22"/>
          <w:szCs w:val="22"/>
        </w:rPr>
        <w:t>Team selection is based on playing ability and team balance rather than friendship groups.</w:t>
      </w:r>
      <w:r w:rsidR="00C56660" w:rsidRPr="007D4556">
        <w:rPr>
          <w:rFonts w:ascii="Arial" w:hAnsi="Arial" w:cs="Arial"/>
          <w:sz w:val="22"/>
          <w:szCs w:val="22"/>
        </w:rPr>
        <w:t xml:space="preserve"> </w:t>
      </w:r>
      <w:r w:rsidR="00A979B0" w:rsidRPr="007D4556">
        <w:rPr>
          <w:rFonts w:ascii="Arial" w:hAnsi="Arial" w:cs="Arial"/>
          <w:sz w:val="22"/>
          <w:szCs w:val="22"/>
        </w:rPr>
        <w:t>The Club has adopted a “grading, training, playing” philosophy.</w:t>
      </w:r>
    </w:p>
    <w:p w14:paraId="09C169C8" w14:textId="77777777" w:rsidR="00F94C0F" w:rsidRPr="007D4556" w:rsidRDefault="00F94C0F" w:rsidP="00C3769D">
      <w:pPr>
        <w:widowControl w:val="0"/>
        <w:autoSpaceDE w:val="0"/>
        <w:autoSpaceDN w:val="0"/>
        <w:adjustRightInd w:val="0"/>
        <w:jc w:val="both"/>
        <w:rPr>
          <w:rFonts w:ascii="Arial" w:hAnsi="Arial" w:cs="Arial"/>
          <w:sz w:val="22"/>
          <w:szCs w:val="22"/>
        </w:rPr>
      </w:pPr>
    </w:p>
    <w:p w14:paraId="17B1CB97" w14:textId="3216B083" w:rsidR="00F94C0F" w:rsidRPr="007D4556" w:rsidRDefault="00F94C0F" w:rsidP="009C09E1">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The Club</w:t>
      </w:r>
      <w:r w:rsidR="00055D4B" w:rsidRPr="007D4556">
        <w:rPr>
          <w:rFonts w:ascii="Arial" w:hAnsi="Arial" w:cs="Arial"/>
          <w:sz w:val="22"/>
          <w:szCs w:val="22"/>
        </w:rPr>
        <w:t xml:space="preserve"> has a public grading policy which can be viewed on the Club website.</w:t>
      </w:r>
      <w:r w:rsidR="00C56660" w:rsidRPr="007D4556">
        <w:rPr>
          <w:rFonts w:ascii="Arial" w:hAnsi="Arial" w:cs="Arial"/>
          <w:sz w:val="22"/>
          <w:szCs w:val="22"/>
        </w:rPr>
        <w:t xml:space="preserve"> </w:t>
      </w:r>
      <w:r w:rsidR="00A27C7D" w:rsidRPr="007D4556">
        <w:rPr>
          <w:rFonts w:ascii="Arial" w:hAnsi="Arial" w:cs="Arial"/>
          <w:sz w:val="22"/>
          <w:szCs w:val="22"/>
        </w:rPr>
        <w:t>T</w:t>
      </w:r>
      <w:r w:rsidR="003313C0" w:rsidRPr="007D4556">
        <w:rPr>
          <w:rFonts w:ascii="Arial" w:hAnsi="Arial" w:cs="Arial"/>
          <w:sz w:val="22"/>
          <w:szCs w:val="22"/>
        </w:rPr>
        <w:t>ingara’s</w:t>
      </w:r>
      <w:r w:rsidR="00C56660" w:rsidRPr="007D4556">
        <w:rPr>
          <w:rFonts w:ascii="Arial" w:hAnsi="Arial" w:cs="Arial"/>
          <w:sz w:val="22"/>
          <w:szCs w:val="22"/>
        </w:rPr>
        <w:t xml:space="preserve"> </w:t>
      </w:r>
      <w:r w:rsidR="00A27C7D" w:rsidRPr="007D4556">
        <w:rPr>
          <w:rFonts w:ascii="Arial" w:hAnsi="Arial" w:cs="Arial"/>
          <w:sz w:val="22"/>
          <w:szCs w:val="22"/>
        </w:rPr>
        <w:t>grading procedure</w:t>
      </w:r>
      <w:r w:rsidR="00C56660" w:rsidRPr="007D4556">
        <w:rPr>
          <w:rFonts w:ascii="Arial" w:hAnsi="Arial" w:cs="Arial"/>
          <w:sz w:val="22"/>
          <w:szCs w:val="22"/>
        </w:rPr>
        <w:t xml:space="preserve"> </w:t>
      </w:r>
      <w:r w:rsidR="00A27C7D" w:rsidRPr="007D4556">
        <w:rPr>
          <w:rFonts w:ascii="Arial" w:hAnsi="Arial" w:cs="Arial"/>
          <w:sz w:val="22"/>
          <w:szCs w:val="22"/>
        </w:rPr>
        <w:t xml:space="preserve">is an extensive process, which is designed to provide all players with the opportunity to demonstrate their netball skills in an unbiased and fair environment. </w:t>
      </w:r>
    </w:p>
    <w:p w14:paraId="1ADC15F5" w14:textId="77777777" w:rsidR="00A27C7D" w:rsidRPr="007D4556" w:rsidRDefault="00A27C7D" w:rsidP="009C09E1">
      <w:pPr>
        <w:widowControl w:val="0"/>
        <w:autoSpaceDE w:val="0"/>
        <w:autoSpaceDN w:val="0"/>
        <w:adjustRightInd w:val="0"/>
        <w:ind w:left="720"/>
        <w:jc w:val="both"/>
        <w:rPr>
          <w:rFonts w:ascii="Arial" w:hAnsi="Arial" w:cs="Arial"/>
          <w:sz w:val="22"/>
          <w:szCs w:val="22"/>
        </w:rPr>
      </w:pPr>
    </w:p>
    <w:p w14:paraId="08431107" w14:textId="12D68552" w:rsidR="00A27C7D" w:rsidRPr="007D4556" w:rsidRDefault="00A27C7D" w:rsidP="009C09E1">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 xml:space="preserve">The Grading Committee </w:t>
      </w:r>
      <w:r w:rsidR="003313C0" w:rsidRPr="007D4556">
        <w:rPr>
          <w:rFonts w:ascii="Arial" w:hAnsi="Arial" w:cs="Arial"/>
          <w:sz w:val="22"/>
          <w:szCs w:val="22"/>
        </w:rPr>
        <w:t>includes</w:t>
      </w:r>
      <w:r w:rsidRPr="007D4556">
        <w:rPr>
          <w:rFonts w:ascii="Arial" w:hAnsi="Arial" w:cs="Arial"/>
          <w:sz w:val="22"/>
          <w:szCs w:val="22"/>
        </w:rPr>
        <w:t xml:space="preserve"> past and current players with extensive knowledge of netball including its rules and regulations. </w:t>
      </w:r>
    </w:p>
    <w:p w14:paraId="7D4A2F55" w14:textId="77777777" w:rsidR="003313C0" w:rsidRPr="007D4556" w:rsidRDefault="003313C0" w:rsidP="009C09E1">
      <w:pPr>
        <w:widowControl w:val="0"/>
        <w:autoSpaceDE w:val="0"/>
        <w:autoSpaceDN w:val="0"/>
        <w:adjustRightInd w:val="0"/>
        <w:ind w:left="720"/>
        <w:jc w:val="both"/>
        <w:rPr>
          <w:rFonts w:ascii="Arial" w:hAnsi="Arial" w:cs="Arial"/>
          <w:sz w:val="22"/>
          <w:szCs w:val="22"/>
        </w:rPr>
      </w:pPr>
    </w:p>
    <w:p w14:paraId="66570CF1" w14:textId="77777777" w:rsidR="00C56660" w:rsidRPr="007D4556" w:rsidRDefault="00541AB9" w:rsidP="009C09E1">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The grading process involves</w:t>
      </w:r>
      <w:r w:rsidR="003313C0" w:rsidRPr="007D4556">
        <w:rPr>
          <w:rFonts w:ascii="Arial" w:hAnsi="Arial" w:cs="Arial"/>
          <w:sz w:val="22"/>
          <w:szCs w:val="22"/>
        </w:rPr>
        <w:t xml:space="preserve"> three stages</w:t>
      </w:r>
      <w:r w:rsidRPr="007D4556">
        <w:rPr>
          <w:rFonts w:ascii="Arial" w:hAnsi="Arial" w:cs="Arial"/>
          <w:sz w:val="22"/>
          <w:szCs w:val="22"/>
        </w:rPr>
        <w:t xml:space="preserve">: </w:t>
      </w:r>
    </w:p>
    <w:p w14:paraId="562AEDD0" w14:textId="77777777" w:rsidR="00C56660" w:rsidRPr="007D4556" w:rsidRDefault="00C56660" w:rsidP="00C56660">
      <w:pPr>
        <w:pStyle w:val="ListParagraph"/>
        <w:rPr>
          <w:b/>
          <w:bCs/>
          <w:sz w:val="22"/>
          <w:szCs w:val="22"/>
        </w:rPr>
      </w:pPr>
    </w:p>
    <w:p w14:paraId="77EB930E" w14:textId="6E398AF9" w:rsidR="00C56660" w:rsidRPr="007D4556" w:rsidRDefault="00541AB9" w:rsidP="00C56660">
      <w:pPr>
        <w:pStyle w:val="Default"/>
        <w:numPr>
          <w:ilvl w:val="1"/>
          <w:numId w:val="22"/>
        </w:numPr>
        <w:jc w:val="both"/>
        <w:rPr>
          <w:sz w:val="22"/>
          <w:szCs w:val="22"/>
        </w:rPr>
      </w:pPr>
      <w:r w:rsidRPr="007D4556">
        <w:rPr>
          <w:b/>
          <w:bCs/>
          <w:sz w:val="22"/>
          <w:szCs w:val="22"/>
        </w:rPr>
        <w:t>Match play</w:t>
      </w:r>
      <w:r w:rsidRPr="007D4556">
        <w:rPr>
          <w:sz w:val="22"/>
          <w:szCs w:val="22"/>
        </w:rPr>
        <w:t xml:space="preserve">: </w:t>
      </w:r>
      <w:r w:rsidR="003313C0" w:rsidRPr="007D4556">
        <w:rPr>
          <w:sz w:val="22"/>
          <w:szCs w:val="22"/>
        </w:rPr>
        <w:t>Players are observed by graders in game during the last 5 games of the regular season</w:t>
      </w:r>
      <w:r w:rsidR="00C56660" w:rsidRPr="007D4556">
        <w:rPr>
          <w:sz w:val="22"/>
          <w:szCs w:val="22"/>
        </w:rPr>
        <w:t>.</w:t>
      </w:r>
      <w:r w:rsidR="003313C0" w:rsidRPr="007D4556">
        <w:rPr>
          <w:sz w:val="22"/>
          <w:szCs w:val="22"/>
        </w:rPr>
        <w:t xml:space="preserve"> </w:t>
      </w:r>
    </w:p>
    <w:p w14:paraId="6C636FC7" w14:textId="77777777" w:rsidR="00C56660" w:rsidRPr="007D4556" w:rsidRDefault="00541AB9" w:rsidP="00C56660">
      <w:pPr>
        <w:pStyle w:val="Default"/>
        <w:numPr>
          <w:ilvl w:val="1"/>
          <w:numId w:val="22"/>
        </w:numPr>
        <w:jc w:val="both"/>
        <w:rPr>
          <w:sz w:val="22"/>
          <w:szCs w:val="22"/>
        </w:rPr>
      </w:pPr>
      <w:r w:rsidRPr="007D4556">
        <w:rPr>
          <w:b/>
          <w:bCs/>
          <w:sz w:val="22"/>
          <w:szCs w:val="22"/>
        </w:rPr>
        <w:t>Coach’s feedback</w:t>
      </w:r>
      <w:r w:rsidRPr="007D4556">
        <w:rPr>
          <w:sz w:val="22"/>
          <w:szCs w:val="22"/>
        </w:rPr>
        <w:t>: We ask all coaches at the end of the season to provide</w:t>
      </w:r>
      <w:r w:rsidR="003313C0" w:rsidRPr="007D4556">
        <w:rPr>
          <w:sz w:val="22"/>
          <w:szCs w:val="22"/>
        </w:rPr>
        <w:t xml:space="preserve"> individual player </w:t>
      </w:r>
      <w:r w:rsidRPr="007D4556">
        <w:rPr>
          <w:sz w:val="22"/>
          <w:szCs w:val="22"/>
        </w:rPr>
        <w:t>feedback, including</w:t>
      </w:r>
      <w:r w:rsidR="00A32C31" w:rsidRPr="007D4556">
        <w:rPr>
          <w:sz w:val="22"/>
          <w:szCs w:val="22"/>
        </w:rPr>
        <w:t xml:space="preserve"> information</w:t>
      </w:r>
      <w:r w:rsidRPr="007D4556">
        <w:rPr>
          <w:sz w:val="22"/>
          <w:szCs w:val="22"/>
        </w:rPr>
        <w:t xml:space="preserve"> </w:t>
      </w:r>
      <w:r w:rsidRPr="007D4556">
        <w:rPr>
          <w:color w:val="auto"/>
          <w:sz w:val="22"/>
          <w:szCs w:val="22"/>
        </w:rPr>
        <w:t>regarding attitude and attendance at training, ability, versatility, playing under pressure and sportsmanship</w:t>
      </w:r>
      <w:r w:rsidR="003313C0" w:rsidRPr="007D4556">
        <w:rPr>
          <w:color w:val="auto"/>
          <w:sz w:val="22"/>
          <w:szCs w:val="22"/>
        </w:rPr>
        <w:t>.</w:t>
      </w:r>
    </w:p>
    <w:p w14:paraId="46B7B38B" w14:textId="060FA249" w:rsidR="003831AA" w:rsidRPr="007D4556" w:rsidRDefault="00541AB9" w:rsidP="00C56660">
      <w:pPr>
        <w:pStyle w:val="Default"/>
        <w:numPr>
          <w:ilvl w:val="1"/>
          <w:numId w:val="22"/>
        </w:numPr>
        <w:jc w:val="both"/>
        <w:rPr>
          <w:sz w:val="22"/>
          <w:szCs w:val="22"/>
        </w:rPr>
      </w:pPr>
      <w:r w:rsidRPr="007D4556">
        <w:rPr>
          <w:b/>
          <w:bCs/>
          <w:color w:val="auto"/>
          <w:sz w:val="22"/>
          <w:szCs w:val="22"/>
        </w:rPr>
        <w:t>Grading sessions</w:t>
      </w:r>
      <w:r w:rsidRPr="007D4556">
        <w:rPr>
          <w:color w:val="auto"/>
          <w:sz w:val="22"/>
          <w:szCs w:val="22"/>
        </w:rPr>
        <w:t>: The final stage of the process is the 2-3 week</w:t>
      </w:r>
      <w:r w:rsidR="00A32C31" w:rsidRPr="007D4556">
        <w:rPr>
          <w:color w:val="auto"/>
          <w:sz w:val="22"/>
          <w:szCs w:val="22"/>
        </w:rPr>
        <w:t>s of</w:t>
      </w:r>
      <w:r w:rsidRPr="007D4556">
        <w:rPr>
          <w:color w:val="auto"/>
          <w:sz w:val="22"/>
          <w:szCs w:val="22"/>
        </w:rPr>
        <w:t xml:space="preserve"> grading sessions held in February/March. Participation at the Club’s grading trials is compulsory</w:t>
      </w:r>
      <w:r w:rsidR="003313C0" w:rsidRPr="007D4556">
        <w:rPr>
          <w:color w:val="auto"/>
          <w:sz w:val="22"/>
          <w:szCs w:val="22"/>
        </w:rPr>
        <w:t>. Absence due to</w:t>
      </w:r>
      <w:r w:rsidR="00C56660" w:rsidRPr="007D4556">
        <w:rPr>
          <w:color w:val="auto"/>
          <w:sz w:val="22"/>
          <w:szCs w:val="22"/>
        </w:rPr>
        <w:t xml:space="preserve"> </w:t>
      </w:r>
      <w:r w:rsidRPr="007D4556">
        <w:rPr>
          <w:color w:val="auto"/>
          <w:sz w:val="22"/>
          <w:szCs w:val="22"/>
        </w:rPr>
        <w:t>special extenuating circumstances</w:t>
      </w:r>
      <w:r w:rsidR="003831AA" w:rsidRPr="007D4556">
        <w:rPr>
          <w:color w:val="auto"/>
          <w:sz w:val="22"/>
          <w:szCs w:val="22"/>
        </w:rPr>
        <w:t xml:space="preserve"> must be</w:t>
      </w:r>
      <w:r w:rsidR="00C56660" w:rsidRPr="007D4556">
        <w:rPr>
          <w:color w:val="auto"/>
          <w:sz w:val="22"/>
          <w:szCs w:val="22"/>
        </w:rPr>
        <w:t xml:space="preserve"> </w:t>
      </w:r>
      <w:r w:rsidRPr="007D4556">
        <w:rPr>
          <w:color w:val="auto"/>
          <w:sz w:val="22"/>
          <w:szCs w:val="22"/>
        </w:rPr>
        <w:t>communicated in writing to the Club prior to the commencement of the grading trials. The Club may</w:t>
      </w:r>
      <w:r w:rsidR="003831AA" w:rsidRPr="007D4556">
        <w:rPr>
          <w:color w:val="auto"/>
          <w:sz w:val="22"/>
          <w:szCs w:val="22"/>
        </w:rPr>
        <w:t xml:space="preserve"> schedule additional</w:t>
      </w:r>
      <w:r w:rsidR="00C56660" w:rsidRPr="007D4556">
        <w:rPr>
          <w:color w:val="auto"/>
          <w:sz w:val="22"/>
          <w:szCs w:val="22"/>
        </w:rPr>
        <w:t xml:space="preserve"> </w:t>
      </w:r>
      <w:r w:rsidRPr="007D4556">
        <w:rPr>
          <w:color w:val="auto"/>
          <w:sz w:val="22"/>
          <w:szCs w:val="22"/>
        </w:rPr>
        <w:t>grading trials</w:t>
      </w:r>
      <w:r w:rsidR="00C56660" w:rsidRPr="007D4556">
        <w:rPr>
          <w:color w:val="auto"/>
          <w:sz w:val="22"/>
          <w:szCs w:val="22"/>
        </w:rPr>
        <w:t xml:space="preserve"> </w:t>
      </w:r>
      <w:r w:rsidRPr="007D4556">
        <w:rPr>
          <w:color w:val="auto"/>
          <w:sz w:val="22"/>
          <w:szCs w:val="22"/>
        </w:rPr>
        <w:t>and/or adopt other strategies to maximize the effectiveness of the grading processes.</w:t>
      </w:r>
      <w:r w:rsidR="00C56660" w:rsidRPr="007D4556">
        <w:rPr>
          <w:color w:val="auto"/>
          <w:sz w:val="22"/>
          <w:szCs w:val="22"/>
        </w:rPr>
        <w:t xml:space="preserve"> </w:t>
      </w:r>
      <w:r w:rsidR="003831AA" w:rsidRPr="007D4556">
        <w:rPr>
          <w:sz w:val="22"/>
          <w:szCs w:val="22"/>
        </w:rPr>
        <w:t>Where preferred playing positions are sought,</w:t>
      </w:r>
      <w:r w:rsidR="00C56660" w:rsidRPr="007D4556">
        <w:rPr>
          <w:sz w:val="22"/>
          <w:szCs w:val="22"/>
        </w:rPr>
        <w:t xml:space="preserve"> </w:t>
      </w:r>
      <w:r w:rsidR="003831AA" w:rsidRPr="007D4556">
        <w:rPr>
          <w:sz w:val="22"/>
          <w:szCs w:val="22"/>
        </w:rPr>
        <w:t>players will predominantly be trialed in those positions. Versatility of a player may be advantageous.</w:t>
      </w:r>
    </w:p>
    <w:p w14:paraId="3F136194" w14:textId="77777777" w:rsidR="003831AA" w:rsidRPr="007D4556" w:rsidRDefault="003831AA" w:rsidP="003831AA">
      <w:pPr>
        <w:pStyle w:val="Default"/>
        <w:jc w:val="both"/>
        <w:rPr>
          <w:sz w:val="22"/>
          <w:szCs w:val="22"/>
        </w:rPr>
      </w:pPr>
    </w:p>
    <w:p w14:paraId="5155BC84" w14:textId="5B4280A1" w:rsidR="00541AB9" w:rsidRPr="007D4556" w:rsidRDefault="00541AB9" w:rsidP="009C09E1">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All players</w:t>
      </w:r>
      <w:r w:rsidR="00AE41E9" w:rsidRPr="007D4556">
        <w:rPr>
          <w:rFonts w:ascii="Arial" w:hAnsi="Arial" w:cs="Arial"/>
          <w:sz w:val="22"/>
          <w:szCs w:val="22"/>
        </w:rPr>
        <w:t xml:space="preserve"> </w:t>
      </w:r>
      <w:r w:rsidRPr="007D4556">
        <w:rPr>
          <w:rFonts w:ascii="Arial" w:hAnsi="Arial" w:cs="Arial"/>
          <w:sz w:val="22"/>
          <w:szCs w:val="22"/>
        </w:rPr>
        <w:t>are graded on their assessed skill</w:t>
      </w:r>
      <w:r w:rsidR="003831AA" w:rsidRPr="007D4556">
        <w:rPr>
          <w:rFonts w:ascii="Arial" w:hAnsi="Arial" w:cs="Arial"/>
          <w:sz w:val="22"/>
          <w:szCs w:val="22"/>
        </w:rPr>
        <w:t xml:space="preserve">, </w:t>
      </w:r>
      <w:r w:rsidRPr="007D4556">
        <w:rPr>
          <w:rFonts w:ascii="Arial" w:hAnsi="Arial" w:cs="Arial"/>
          <w:sz w:val="22"/>
          <w:szCs w:val="22"/>
        </w:rPr>
        <w:t>commitment level, and</w:t>
      </w:r>
      <w:r w:rsidR="00AE41E9" w:rsidRPr="007D4556">
        <w:rPr>
          <w:rFonts w:ascii="Arial" w:hAnsi="Arial" w:cs="Arial"/>
          <w:sz w:val="22"/>
          <w:szCs w:val="22"/>
        </w:rPr>
        <w:t xml:space="preserve"> </w:t>
      </w:r>
      <w:r w:rsidRPr="007D4556">
        <w:rPr>
          <w:rFonts w:ascii="Arial" w:hAnsi="Arial" w:cs="Arial"/>
          <w:sz w:val="22"/>
          <w:szCs w:val="22"/>
        </w:rPr>
        <w:t>ability to fit into</w:t>
      </w:r>
      <w:r w:rsidR="00AE41E9" w:rsidRPr="007D4556">
        <w:rPr>
          <w:rFonts w:ascii="Arial" w:hAnsi="Arial" w:cs="Arial"/>
          <w:sz w:val="22"/>
          <w:szCs w:val="22"/>
        </w:rPr>
        <w:t xml:space="preserve"> </w:t>
      </w:r>
      <w:r w:rsidRPr="007D4556">
        <w:rPr>
          <w:rFonts w:ascii="Arial" w:hAnsi="Arial" w:cs="Arial"/>
          <w:sz w:val="22"/>
          <w:szCs w:val="22"/>
        </w:rPr>
        <w:t>various team combinations to promote team balance</w:t>
      </w:r>
      <w:r w:rsidR="00DF3FD1" w:rsidRPr="007D4556">
        <w:rPr>
          <w:rFonts w:ascii="Arial" w:hAnsi="Arial" w:cs="Arial"/>
          <w:sz w:val="22"/>
          <w:szCs w:val="22"/>
        </w:rPr>
        <w:t xml:space="preserve">. </w:t>
      </w:r>
      <w:r w:rsidR="00DF3FD1" w:rsidRPr="007D4556" w:rsidDel="00DF3FD1">
        <w:rPr>
          <w:rFonts w:ascii="Arial" w:hAnsi="Arial" w:cs="Arial"/>
          <w:sz w:val="22"/>
          <w:szCs w:val="22"/>
        </w:rPr>
        <w:t xml:space="preserve"> </w:t>
      </w:r>
      <w:r w:rsidRPr="007D4556">
        <w:rPr>
          <w:rFonts w:ascii="Arial" w:hAnsi="Arial" w:cs="Arial"/>
          <w:sz w:val="22"/>
          <w:szCs w:val="22"/>
        </w:rPr>
        <w:t xml:space="preserve">Ability alone does not necessarily determine where a player is graded. </w:t>
      </w:r>
    </w:p>
    <w:p w14:paraId="04B01414" w14:textId="77777777" w:rsidR="00DF3FD1" w:rsidRPr="007D4556" w:rsidRDefault="00DF3FD1" w:rsidP="009C09E1">
      <w:pPr>
        <w:widowControl w:val="0"/>
        <w:autoSpaceDE w:val="0"/>
        <w:autoSpaceDN w:val="0"/>
        <w:adjustRightInd w:val="0"/>
        <w:ind w:left="720"/>
        <w:jc w:val="both"/>
        <w:rPr>
          <w:rFonts w:ascii="Arial" w:hAnsi="Arial" w:cs="Arial"/>
          <w:sz w:val="22"/>
          <w:szCs w:val="22"/>
        </w:rPr>
      </w:pPr>
    </w:p>
    <w:p w14:paraId="612E04A5" w14:textId="77777777" w:rsidR="00541AB9" w:rsidRPr="007D4556" w:rsidRDefault="00541AB9" w:rsidP="009C09E1">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As per Tingara Netball Club’s By-Law 11 - no member of the Grading Committee is directly involved in the grading of any player within their own family.</w:t>
      </w:r>
    </w:p>
    <w:p w14:paraId="3D750EF9" w14:textId="77777777" w:rsidR="00541AB9" w:rsidRPr="007D4556" w:rsidRDefault="00541AB9" w:rsidP="009C09E1">
      <w:pPr>
        <w:widowControl w:val="0"/>
        <w:autoSpaceDE w:val="0"/>
        <w:autoSpaceDN w:val="0"/>
        <w:adjustRightInd w:val="0"/>
        <w:ind w:left="720"/>
        <w:jc w:val="both"/>
        <w:rPr>
          <w:rFonts w:ascii="Arial" w:hAnsi="Arial" w:cs="Arial"/>
          <w:sz w:val="22"/>
          <w:szCs w:val="22"/>
        </w:rPr>
      </w:pPr>
    </w:p>
    <w:p w14:paraId="4ECC48EA" w14:textId="23CB1C30" w:rsidR="00541AB9" w:rsidRPr="007D4556" w:rsidRDefault="00541AB9" w:rsidP="009C09E1">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 xml:space="preserve">Once </w:t>
      </w:r>
      <w:r w:rsidR="00DF3FD1" w:rsidRPr="007D4556">
        <w:rPr>
          <w:rFonts w:ascii="Arial" w:hAnsi="Arial" w:cs="Arial"/>
          <w:sz w:val="22"/>
          <w:szCs w:val="22"/>
        </w:rPr>
        <w:t>team selection has been announced players will not be moved between teams unless</w:t>
      </w:r>
      <w:r w:rsidRPr="007D4556">
        <w:rPr>
          <w:rFonts w:ascii="Arial" w:hAnsi="Arial" w:cs="Arial"/>
          <w:sz w:val="22"/>
          <w:szCs w:val="22"/>
        </w:rPr>
        <w:t xml:space="preserve"> exceptional circumstances</w:t>
      </w:r>
      <w:r w:rsidR="00DF3FD1" w:rsidRPr="007D4556">
        <w:rPr>
          <w:rFonts w:ascii="Arial" w:hAnsi="Arial" w:cs="Arial"/>
          <w:sz w:val="22"/>
          <w:szCs w:val="22"/>
        </w:rPr>
        <w:t xml:space="preserve"> arise</w:t>
      </w:r>
      <w:r w:rsidRPr="007D4556">
        <w:rPr>
          <w:rFonts w:ascii="Arial" w:hAnsi="Arial" w:cs="Arial"/>
          <w:sz w:val="22"/>
          <w:szCs w:val="22"/>
        </w:rPr>
        <w:t xml:space="preserve"> (</w:t>
      </w:r>
      <w:r w:rsidR="001234DD" w:rsidRPr="007D4556">
        <w:rPr>
          <w:rFonts w:ascii="Arial" w:hAnsi="Arial" w:cs="Arial"/>
          <w:sz w:val="22"/>
          <w:szCs w:val="22"/>
        </w:rPr>
        <w:t>e.g.</w:t>
      </w:r>
      <w:r w:rsidRPr="007D4556">
        <w:rPr>
          <w:rFonts w:ascii="Arial" w:hAnsi="Arial" w:cs="Arial"/>
          <w:sz w:val="22"/>
          <w:szCs w:val="22"/>
        </w:rPr>
        <w:t xml:space="preserve"> where a player is seriously injured and this necessitates another player to be moved).  Parent</w:t>
      </w:r>
      <w:r w:rsidR="001234DD" w:rsidRPr="007D4556">
        <w:rPr>
          <w:rFonts w:ascii="Arial" w:hAnsi="Arial" w:cs="Arial"/>
          <w:sz w:val="22"/>
          <w:szCs w:val="22"/>
        </w:rPr>
        <w:t>al/</w:t>
      </w:r>
      <w:r w:rsidR="00DF3FD1" w:rsidRPr="007D4556">
        <w:rPr>
          <w:rFonts w:ascii="Arial" w:hAnsi="Arial" w:cs="Arial"/>
          <w:sz w:val="22"/>
          <w:szCs w:val="22"/>
        </w:rPr>
        <w:t>player request for review of their own grading will not be considered.</w:t>
      </w:r>
      <w:r w:rsidRPr="007D4556">
        <w:rPr>
          <w:rFonts w:ascii="Arial" w:hAnsi="Arial" w:cs="Arial"/>
          <w:sz w:val="22"/>
          <w:szCs w:val="22"/>
        </w:rPr>
        <w:t xml:space="preserve">  If, for whatever reason, you have concerns with the grading process in general, then any query must be in writing and be emailed to the Club President. Claims from parents that their child has been graded too low will not be considered.</w:t>
      </w:r>
    </w:p>
    <w:p w14:paraId="0E16066A" w14:textId="77777777" w:rsidR="00541AB9" w:rsidRPr="007D4556" w:rsidRDefault="00541AB9" w:rsidP="00C3769D">
      <w:pPr>
        <w:pStyle w:val="Default"/>
        <w:ind w:left="720"/>
        <w:jc w:val="both"/>
        <w:rPr>
          <w:color w:val="auto"/>
          <w:sz w:val="22"/>
          <w:szCs w:val="22"/>
        </w:rPr>
      </w:pPr>
    </w:p>
    <w:p w14:paraId="0E6D4AE6" w14:textId="77777777" w:rsidR="009D6542" w:rsidRDefault="009D6542">
      <w:pPr>
        <w:rPr>
          <w:rFonts w:ascii="Arial" w:hAnsi="Arial" w:cs="Arial"/>
          <w:sz w:val="22"/>
          <w:szCs w:val="22"/>
        </w:rPr>
      </w:pPr>
      <w:r>
        <w:rPr>
          <w:rFonts w:ascii="Arial" w:hAnsi="Arial" w:cs="Arial"/>
          <w:sz w:val="22"/>
          <w:szCs w:val="22"/>
        </w:rPr>
        <w:br w:type="page"/>
      </w:r>
    </w:p>
    <w:p w14:paraId="7C51E466" w14:textId="427B475B" w:rsidR="00F94C0F" w:rsidRPr="007D4556" w:rsidRDefault="00A96596" w:rsidP="009C09E1">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lastRenderedPageBreak/>
        <w:t>Con</w:t>
      </w:r>
      <w:r w:rsidR="00BB2D1E" w:rsidRPr="007D4556">
        <w:rPr>
          <w:rFonts w:ascii="Arial" w:hAnsi="Arial" w:cs="Arial"/>
          <w:sz w:val="22"/>
          <w:szCs w:val="22"/>
        </w:rPr>
        <w:t>sistent with the Club’s focus of</w:t>
      </w:r>
      <w:r w:rsidRPr="007D4556">
        <w:rPr>
          <w:rFonts w:ascii="Arial" w:hAnsi="Arial" w:cs="Arial"/>
          <w:sz w:val="22"/>
          <w:szCs w:val="22"/>
        </w:rPr>
        <w:t xml:space="preserve"> </w:t>
      </w:r>
      <w:r w:rsidR="00441242" w:rsidRPr="007D4556">
        <w:rPr>
          <w:rFonts w:ascii="Arial" w:hAnsi="Arial" w:cs="Arial"/>
          <w:sz w:val="22"/>
          <w:szCs w:val="22"/>
        </w:rPr>
        <w:t>being</w:t>
      </w:r>
      <w:r w:rsidRPr="007D4556">
        <w:rPr>
          <w:rFonts w:ascii="Arial" w:hAnsi="Arial" w:cs="Arial"/>
          <w:sz w:val="22"/>
          <w:szCs w:val="22"/>
        </w:rPr>
        <w:t xml:space="preserve"> competitive on court, t</w:t>
      </w:r>
      <w:r w:rsidR="00F94C0F" w:rsidRPr="007D4556">
        <w:rPr>
          <w:rFonts w:ascii="Arial" w:hAnsi="Arial" w:cs="Arial"/>
          <w:sz w:val="22"/>
          <w:szCs w:val="22"/>
        </w:rPr>
        <w:t xml:space="preserve">he Club has </w:t>
      </w:r>
      <w:r w:rsidRPr="007D4556">
        <w:rPr>
          <w:rFonts w:ascii="Arial" w:hAnsi="Arial" w:cs="Arial"/>
          <w:sz w:val="22"/>
          <w:szCs w:val="22"/>
        </w:rPr>
        <w:t>also</w:t>
      </w:r>
      <w:r w:rsidR="0034552F" w:rsidRPr="007D4556">
        <w:rPr>
          <w:rFonts w:ascii="Arial" w:hAnsi="Arial" w:cs="Arial"/>
          <w:sz w:val="22"/>
          <w:szCs w:val="22"/>
        </w:rPr>
        <w:t xml:space="preserve"> </w:t>
      </w:r>
      <w:r w:rsidR="00F94C0F" w:rsidRPr="007D4556">
        <w:rPr>
          <w:rFonts w:ascii="Arial" w:hAnsi="Arial" w:cs="Arial"/>
          <w:sz w:val="22"/>
          <w:szCs w:val="22"/>
        </w:rPr>
        <w:t xml:space="preserve">adopted a special policy for the grading </w:t>
      </w:r>
      <w:r w:rsidR="00BB2D1E" w:rsidRPr="007D4556">
        <w:rPr>
          <w:rFonts w:ascii="Arial" w:hAnsi="Arial" w:cs="Arial"/>
          <w:sz w:val="22"/>
          <w:szCs w:val="22"/>
        </w:rPr>
        <w:t xml:space="preserve">and development </w:t>
      </w:r>
      <w:r w:rsidR="00F94C0F" w:rsidRPr="007D4556">
        <w:rPr>
          <w:rFonts w:ascii="Arial" w:hAnsi="Arial" w:cs="Arial"/>
          <w:sz w:val="22"/>
          <w:szCs w:val="22"/>
        </w:rPr>
        <w:t xml:space="preserve">of the </w:t>
      </w:r>
      <w:r w:rsidR="009A450D" w:rsidRPr="007D4556">
        <w:rPr>
          <w:rFonts w:ascii="Arial" w:hAnsi="Arial" w:cs="Arial"/>
          <w:sz w:val="22"/>
          <w:szCs w:val="22"/>
        </w:rPr>
        <w:t xml:space="preserve">17s and </w:t>
      </w:r>
      <w:r w:rsidR="00F94C0F" w:rsidRPr="007D4556">
        <w:rPr>
          <w:rFonts w:ascii="Arial" w:hAnsi="Arial" w:cs="Arial"/>
          <w:sz w:val="22"/>
          <w:szCs w:val="22"/>
        </w:rPr>
        <w:t>19s players</w:t>
      </w:r>
      <w:r w:rsidR="00125BCF" w:rsidRPr="007D4556">
        <w:rPr>
          <w:rFonts w:ascii="Arial" w:hAnsi="Arial" w:cs="Arial"/>
          <w:sz w:val="22"/>
          <w:szCs w:val="22"/>
        </w:rPr>
        <w:t>.</w:t>
      </w:r>
    </w:p>
    <w:p w14:paraId="6CB42040" w14:textId="77777777" w:rsidR="00F94C0F" w:rsidRPr="007D4556" w:rsidRDefault="00F94C0F" w:rsidP="009C09E1">
      <w:pPr>
        <w:widowControl w:val="0"/>
        <w:autoSpaceDE w:val="0"/>
        <w:autoSpaceDN w:val="0"/>
        <w:adjustRightInd w:val="0"/>
        <w:ind w:left="720"/>
        <w:jc w:val="both"/>
        <w:rPr>
          <w:rFonts w:ascii="Arial" w:hAnsi="Arial" w:cs="Arial"/>
          <w:sz w:val="22"/>
          <w:szCs w:val="22"/>
        </w:rPr>
      </w:pPr>
    </w:p>
    <w:p w14:paraId="5546398D" w14:textId="206D2DDB" w:rsidR="00F94C0F" w:rsidRPr="007D4556" w:rsidRDefault="00441242" w:rsidP="009C09E1">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J</w:t>
      </w:r>
      <w:r w:rsidR="00F94C0F" w:rsidRPr="007D4556">
        <w:rPr>
          <w:rFonts w:ascii="Arial" w:hAnsi="Arial" w:cs="Arial"/>
          <w:sz w:val="22"/>
          <w:szCs w:val="22"/>
        </w:rPr>
        <w:t>unior players are graded</w:t>
      </w:r>
      <w:r w:rsidRPr="007D4556">
        <w:rPr>
          <w:rFonts w:ascii="Arial" w:hAnsi="Arial" w:cs="Arial"/>
          <w:sz w:val="22"/>
          <w:szCs w:val="22"/>
        </w:rPr>
        <w:t xml:space="preserve"> by year of birth</w:t>
      </w:r>
      <w:r w:rsidR="00F94C0F" w:rsidRPr="007D4556">
        <w:rPr>
          <w:rFonts w:ascii="Arial" w:hAnsi="Arial" w:cs="Arial"/>
          <w:sz w:val="22"/>
          <w:szCs w:val="22"/>
        </w:rPr>
        <w:t xml:space="preserve"> as per FNA policy</w:t>
      </w:r>
      <w:r w:rsidRPr="007D4556">
        <w:rPr>
          <w:rFonts w:ascii="Arial" w:hAnsi="Arial" w:cs="Arial"/>
          <w:sz w:val="22"/>
          <w:szCs w:val="22"/>
        </w:rPr>
        <w:t>.</w:t>
      </w:r>
      <w:r w:rsidR="00F94C0F" w:rsidRPr="007D4556">
        <w:rPr>
          <w:rFonts w:ascii="Arial" w:hAnsi="Arial" w:cs="Arial"/>
          <w:sz w:val="22"/>
          <w:szCs w:val="22"/>
        </w:rPr>
        <w:t xml:space="preserve"> </w:t>
      </w:r>
      <w:r w:rsidRPr="007D4556">
        <w:rPr>
          <w:rFonts w:ascii="Arial" w:hAnsi="Arial" w:cs="Arial"/>
          <w:sz w:val="22"/>
          <w:szCs w:val="22"/>
        </w:rPr>
        <w:t>Players are graded</w:t>
      </w:r>
      <w:r w:rsidR="00F94C0F" w:rsidRPr="007D4556">
        <w:rPr>
          <w:rFonts w:ascii="Arial" w:hAnsi="Arial" w:cs="Arial"/>
          <w:sz w:val="22"/>
          <w:szCs w:val="22"/>
        </w:rPr>
        <w:t xml:space="preserve"> into teams of like ability to allow for</w:t>
      </w:r>
      <w:r w:rsidR="003D7FCA" w:rsidRPr="007D4556">
        <w:rPr>
          <w:rFonts w:ascii="Arial" w:hAnsi="Arial" w:cs="Arial"/>
          <w:sz w:val="22"/>
          <w:szCs w:val="22"/>
        </w:rPr>
        <w:t xml:space="preserve"> </w:t>
      </w:r>
      <w:r w:rsidR="00F94C0F" w:rsidRPr="007D4556">
        <w:rPr>
          <w:rFonts w:ascii="Arial" w:hAnsi="Arial" w:cs="Arial"/>
          <w:sz w:val="22"/>
          <w:szCs w:val="22"/>
        </w:rPr>
        <w:t>maximum</w:t>
      </w:r>
      <w:r w:rsidRPr="007D4556">
        <w:rPr>
          <w:rFonts w:ascii="Arial" w:hAnsi="Arial" w:cs="Arial"/>
          <w:sz w:val="22"/>
          <w:szCs w:val="22"/>
        </w:rPr>
        <w:t xml:space="preserve"> </w:t>
      </w:r>
      <w:r w:rsidR="00F94C0F" w:rsidRPr="007D4556">
        <w:rPr>
          <w:rFonts w:ascii="Arial" w:hAnsi="Arial" w:cs="Arial"/>
          <w:sz w:val="22"/>
          <w:szCs w:val="22"/>
        </w:rPr>
        <w:t xml:space="preserve">enjoyment and player development. </w:t>
      </w:r>
      <w:r w:rsidRPr="007D4556">
        <w:rPr>
          <w:rFonts w:ascii="Arial" w:hAnsi="Arial" w:cs="Arial"/>
          <w:sz w:val="22"/>
          <w:szCs w:val="22"/>
        </w:rPr>
        <w:t>E</w:t>
      </w:r>
      <w:r w:rsidR="00F94C0F" w:rsidRPr="007D4556">
        <w:rPr>
          <w:rFonts w:ascii="Arial" w:hAnsi="Arial" w:cs="Arial"/>
          <w:sz w:val="22"/>
          <w:szCs w:val="22"/>
        </w:rPr>
        <w:t>xception</w:t>
      </w:r>
      <w:r w:rsidRPr="007D4556">
        <w:rPr>
          <w:rFonts w:ascii="Arial" w:hAnsi="Arial" w:cs="Arial"/>
          <w:sz w:val="22"/>
          <w:szCs w:val="22"/>
        </w:rPr>
        <w:t>s</w:t>
      </w:r>
      <w:r w:rsidR="00F94C0F" w:rsidRPr="007D4556">
        <w:rPr>
          <w:rFonts w:ascii="Arial" w:hAnsi="Arial" w:cs="Arial"/>
          <w:sz w:val="22"/>
          <w:szCs w:val="22"/>
        </w:rPr>
        <w:t xml:space="preserve"> to</w:t>
      </w:r>
      <w:r w:rsidRPr="007D4556">
        <w:rPr>
          <w:rFonts w:ascii="Arial" w:hAnsi="Arial" w:cs="Arial"/>
          <w:sz w:val="22"/>
          <w:szCs w:val="22"/>
        </w:rPr>
        <w:t xml:space="preserve"> this may at times </w:t>
      </w:r>
      <w:r w:rsidR="001234DD" w:rsidRPr="007D4556">
        <w:rPr>
          <w:rFonts w:ascii="Arial" w:hAnsi="Arial" w:cs="Arial"/>
          <w:sz w:val="22"/>
          <w:szCs w:val="22"/>
        </w:rPr>
        <w:t>arise, e.g</w:t>
      </w:r>
      <w:r w:rsidR="002D70CB" w:rsidRPr="007D4556">
        <w:rPr>
          <w:rFonts w:ascii="Arial" w:hAnsi="Arial" w:cs="Arial"/>
          <w:sz w:val="22"/>
          <w:szCs w:val="22"/>
        </w:rPr>
        <w:t>.</w:t>
      </w:r>
      <w:r w:rsidR="00F94C0F" w:rsidRPr="007D4556">
        <w:rPr>
          <w:rFonts w:ascii="Arial" w:hAnsi="Arial" w:cs="Arial"/>
          <w:sz w:val="22"/>
          <w:szCs w:val="22"/>
        </w:rPr>
        <w:t xml:space="preserve"> when the Club may have insufficient player registrations to form a full team or when a player is identified to be of exceptional talent.</w:t>
      </w:r>
    </w:p>
    <w:p w14:paraId="021AAB45" w14:textId="77777777" w:rsidR="00F31A67" w:rsidRPr="007D4556" w:rsidRDefault="00F31A67" w:rsidP="009C09E1">
      <w:pPr>
        <w:widowControl w:val="0"/>
        <w:autoSpaceDE w:val="0"/>
        <w:autoSpaceDN w:val="0"/>
        <w:adjustRightInd w:val="0"/>
        <w:ind w:left="720"/>
        <w:jc w:val="both"/>
        <w:rPr>
          <w:rFonts w:ascii="Arial" w:hAnsi="Arial" w:cs="Arial"/>
          <w:sz w:val="22"/>
          <w:szCs w:val="22"/>
        </w:rPr>
      </w:pPr>
    </w:p>
    <w:p w14:paraId="54292FC3" w14:textId="7A5B6CA5" w:rsidR="001467DA" w:rsidRPr="007D4556" w:rsidRDefault="00E83110" w:rsidP="009C09E1">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Special guidance is provi</w:t>
      </w:r>
      <w:r w:rsidR="00F31A67" w:rsidRPr="007D4556">
        <w:rPr>
          <w:rFonts w:ascii="Arial" w:hAnsi="Arial" w:cs="Arial"/>
          <w:sz w:val="22"/>
          <w:szCs w:val="22"/>
        </w:rPr>
        <w:t>ded for</w:t>
      </w:r>
      <w:r w:rsidR="001467DA" w:rsidRPr="007D4556">
        <w:rPr>
          <w:rFonts w:ascii="Arial" w:hAnsi="Arial" w:cs="Arial"/>
          <w:sz w:val="22"/>
          <w:szCs w:val="22"/>
        </w:rPr>
        <w:t>:</w:t>
      </w:r>
    </w:p>
    <w:p w14:paraId="4B1A2070" w14:textId="77777777" w:rsidR="00F31A67" w:rsidRPr="007D4556" w:rsidRDefault="001467DA" w:rsidP="001234DD">
      <w:pPr>
        <w:pStyle w:val="Default"/>
        <w:numPr>
          <w:ilvl w:val="1"/>
          <w:numId w:val="22"/>
        </w:numPr>
        <w:jc w:val="both"/>
        <w:rPr>
          <w:bCs/>
          <w:sz w:val="22"/>
          <w:szCs w:val="22"/>
        </w:rPr>
      </w:pPr>
      <w:r w:rsidRPr="007D4556">
        <w:rPr>
          <w:bCs/>
          <w:sz w:val="22"/>
          <w:szCs w:val="22"/>
        </w:rPr>
        <w:t>O</w:t>
      </w:r>
      <w:r w:rsidR="00F31A67" w:rsidRPr="007D4556">
        <w:rPr>
          <w:bCs/>
          <w:sz w:val="22"/>
          <w:szCs w:val="22"/>
        </w:rPr>
        <w:t>ccasions when players</w:t>
      </w:r>
      <w:r w:rsidR="001703A5" w:rsidRPr="007D4556">
        <w:rPr>
          <w:bCs/>
          <w:sz w:val="22"/>
          <w:szCs w:val="22"/>
        </w:rPr>
        <w:t xml:space="preserve"> are not able to attend the Club </w:t>
      </w:r>
      <w:r w:rsidR="00E83110" w:rsidRPr="007D4556">
        <w:rPr>
          <w:bCs/>
          <w:sz w:val="22"/>
          <w:szCs w:val="22"/>
        </w:rPr>
        <w:t xml:space="preserve">pre-season </w:t>
      </w:r>
      <w:r w:rsidR="001703A5" w:rsidRPr="007D4556">
        <w:rPr>
          <w:bCs/>
          <w:sz w:val="22"/>
          <w:szCs w:val="22"/>
        </w:rPr>
        <w:t>grading sessions.</w:t>
      </w:r>
    </w:p>
    <w:p w14:paraId="445B35F0" w14:textId="1E1CDB50" w:rsidR="001467DA" w:rsidRPr="007D4556" w:rsidRDefault="00C06242" w:rsidP="001234DD">
      <w:pPr>
        <w:pStyle w:val="Default"/>
        <w:numPr>
          <w:ilvl w:val="1"/>
          <w:numId w:val="22"/>
        </w:numPr>
        <w:jc w:val="both"/>
        <w:rPr>
          <w:bCs/>
          <w:sz w:val="22"/>
          <w:szCs w:val="22"/>
        </w:rPr>
      </w:pPr>
      <w:r w:rsidRPr="007D4556">
        <w:rPr>
          <w:bCs/>
          <w:sz w:val="22"/>
          <w:szCs w:val="22"/>
        </w:rPr>
        <w:t xml:space="preserve">Team Requests for </w:t>
      </w:r>
      <w:r w:rsidR="004309CE" w:rsidRPr="007D4556">
        <w:rPr>
          <w:bCs/>
          <w:sz w:val="22"/>
          <w:szCs w:val="22"/>
        </w:rPr>
        <w:t>seniors</w:t>
      </w:r>
      <w:r w:rsidR="001234DD" w:rsidRPr="007D4556">
        <w:rPr>
          <w:bCs/>
          <w:sz w:val="22"/>
          <w:szCs w:val="22"/>
        </w:rPr>
        <w:t>.</w:t>
      </w:r>
    </w:p>
    <w:p w14:paraId="7A311C70" w14:textId="77777777" w:rsidR="00E83110" w:rsidRPr="007D4556" w:rsidRDefault="00E83110" w:rsidP="00C3769D">
      <w:pPr>
        <w:widowControl w:val="0"/>
        <w:autoSpaceDE w:val="0"/>
        <w:autoSpaceDN w:val="0"/>
        <w:adjustRightInd w:val="0"/>
        <w:jc w:val="both"/>
        <w:rPr>
          <w:rFonts w:ascii="Arial" w:hAnsi="Arial" w:cs="Arial"/>
          <w:sz w:val="22"/>
          <w:szCs w:val="22"/>
        </w:rPr>
      </w:pPr>
    </w:p>
    <w:p w14:paraId="491CF63D" w14:textId="77777777" w:rsidR="00E83110" w:rsidRPr="007D4556" w:rsidRDefault="00E83110" w:rsidP="00C3769D">
      <w:pPr>
        <w:widowControl w:val="0"/>
        <w:autoSpaceDE w:val="0"/>
        <w:autoSpaceDN w:val="0"/>
        <w:adjustRightInd w:val="0"/>
        <w:jc w:val="both"/>
        <w:rPr>
          <w:rFonts w:ascii="Arial" w:hAnsi="Arial" w:cs="Arial"/>
          <w:b/>
          <w:sz w:val="22"/>
          <w:szCs w:val="22"/>
        </w:rPr>
      </w:pPr>
      <w:r w:rsidRPr="007D4556">
        <w:rPr>
          <w:rFonts w:ascii="Arial" w:hAnsi="Arial" w:cs="Arial"/>
          <w:b/>
          <w:sz w:val="22"/>
          <w:szCs w:val="22"/>
        </w:rPr>
        <w:t>B.  Grading Panel</w:t>
      </w:r>
    </w:p>
    <w:p w14:paraId="771F5E3E" w14:textId="77777777" w:rsidR="00E83110" w:rsidRPr="007D4556" w:rsidRDefault="00E83110" w:rsidP="00C3769D">
      <w:pPr>
        <w:widowControl w:val="0"/>
        <w:autoSpaceDE w:val="0"/>
        <w:autoSpaceDN w:val="0"/>
        <w:adjustRightInd w:val="0"/>
        <w:jc w:val="both"/>
        <w:rPr>
          <w:rFonts w:ascii="Arial" w:hAnsi="Arial" w:cs="Arial"/>
          <w:sz w:val="22"/>
          <w:szCs w:val="22"/>
        </w:rPr>
      </w:pPr>
    </w:p>
    <w:p w14:paraId="096F79CC" w14:textId="0A26EC0B" w:rsidR="00E83110" w:rsidRPr="007D4556" w:rsidRDefault="00E1443C" w:rsidP="009C09E1">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The grading panel provides oversight of the grading process and policy.</w:t>
      </w:r>
      <w:r w:rsidR="00E83110" w:rsidRPr="007D4556">
        <w:rPr>
          <w:rFonts w:ascii="Arial" w:hAnsi="Arial" w:cs="Arial"/>
          <w:sz w:val="22"/>
          <w:szCs w:val="22"/>
        </w:rPr>
        <w:t xml:space="preserve"> </w:t>
      </w:r>
      <w:r w:rsidRPr="007D4556">
        <w:rPr>
          <w:rFonts w:ascii="Arial" w:hAnsi="Arial" w:cs="Arial"/>
          <w:sz w:val="22"/>
          <w:szCs w:val="22"/>
        </w:rPr>
        <w:t xml:space="preserve">It </w:t>
      </w:r>
      <w:r w:rsidR="00E83110" w:rsidRPr="007D4556">
        <w:rPr>
          <w:rFonts w:ascii="Arial" w:hAnsi="Arial" w:cs="Arial"/>
          <w:sz w:val="22"/>
          <w:szCs w:val="22"/>
        </w:rPr>
        <w:t>comprises</w:t>
      </w:r>
      <w:r w:rsidR="00341377" w:rsidRPr="007D4556">
        <w:rPr>
          <w:rFonts w:ascii="Arial" w:hAnsi="Arial" w:cs="Arial"/>
          <w:sz w:val="22"/>
          <w:szCs w:val="22"/>
        </w:rPr>
        <w:t>:</w:t>
      </w:r>
    </w:p>
    <w:p w14:paraId="14A03199" w14:textId="0E2777E6" w:rsidR="00E83110" w:rsidRPr="007D4556" w:rsidRDefault="00E83110" w:rsidP="00B473E6">
      <w:pPr>
        <w:pStyle w:val="Default"/>
        <w:numPr>
          <w:ilvl w:val="1"/>
          <w:numId w:val="22"/>
        </w:numPr>
        <w:jc w:val="both"/>
        <w:rPr>
          <w:bCs/>
          <w:sz w:val="22"/>
          <w:szCs w:val="22"/>
        </w:rPr>
      </w:pPr>
      <w:r w:rsidRPr="007D4556">
        <w:rPr>
          <w:bCs/>
          <w:sz w:val="22"/>
          <w:szCs w:val="22"/>
        </w:rPr>
        <w:t>The Club President</w:t>
      </w:r>
      <w:r w:rsidR="00DA1F72" w:rsidRPr="007D4556">
        <w:rPr>
          <w:bCs/>
          <w:sz w:val="22"/>
          <w:szCs w:val="22"/>
        </w:rPr>
        <w:t>;</w:t>
      </w:r>
    </w:p>
    <w:p w14:paraId="609B6DAE" w14:textId="1B2F6DFA" w:rsidR="00E83110" w:rsidRPr="007D4556" w:rsidRDefault="00E83110" w:rsidP="00B473E6">
      <w:pPr>
        <w:pStyle w:val="Default"/>
        <w:numPr>
          <w:ilvl w:val="1"/>
          <w:numId w:val="22"/>
        </w:numPr>
        <w:jc w:val="both"/>
        <w:rPr>
          <w:bCs/>
          <w:sz w:val="22"/>
          <w:szCs w:val="22"/>
        </w:rPr>
      </w:pPr>
      <w:r w:rsidRPr="007D4556">
        <w:rPr>
          <w:bCs/>
          <w:sz w:val="22"/>
          <w:szCs w:val="22"/>
        </w:rPr>
        <w:t>2 other members of the Executive Committee as nominated from year to year by the Executive Committee</w:t>
      </w:r>
      <w:r w:rsidR="00DA1F72" w:rsidRPr="007D4556">
        <w:rPr>
          <w:bCs/>
          <w:sz w:val="22"/>
          <w:szCs w:val="22"/>
        </w:rPr>
        <w:t>;</w:t>
      </w:r>
    </w:p>
    <w:p w14:paraId="45CBA7C5" w14:textId="2E08DAAA" w:rsidR="00E83110" w:rsidRPr="007D4556" w:rsidRDefault="00C06242" w:rsidP="00B473E6">
      <w:pPr>
        <w:pStyle w:val="Default"/>
        <w:numPr>
          <w:ilvl w:val="1"/>
          <w:numId w:val="22"/>
        </w:numPr>
        <w:jc w:val="both"/>
        <w:rPr>
          <w:bCs/>
          <w:sz w:val="22"/>
          <w:szCs w:val="22"/>
        </w:rPr>
      </w:pPr>
      <w:r w:rsidRPr="007D4556">
        <w:rPr>
          <w:bCs/>
          <w:sz w:val="22"/>
          <w:szCs w:val="22"/>
        </w:rPr>
        <w:t>The</w:t>
      </w:r>
      <w:r w:rsidR="00DA1F72" w:rsidRPr="007D4556">
        <w:rPr>
          <w:bCs/>
          <w:sz w:val="22"/>
          <w:szCs w:val="22"/>
        </w:rPr>
        <w:t xml:space="preserve"> Grading Co</w:t>
      </w:r>
      <w:r w:rsidR="000142BE" w:rsidRPr="007D4556">
        <w:rPr>
          <w:bCs/>
          <w:sz w:val="22"/>
          <w:szCs w:val="22"/>
        </w:rPr>
        <w:t>-</w:t>
      </w:r>
      <w:r w:rsidR="00E83110" w:rsidRPr="007D4556">
        <w:rPr>
          <w:bCs/>
          <w:sz w:val="22"/>
          <w:szCs w:val="22"/>
        </w:rPr>
        <w:t>ordinator</w:t>
      </w:r>
      <w:r w:rsidRPr="007D4556">
        <w:rPr>
          <w:bCs/>
          <w:sz w:val="22"/>
          <w:szCs w:val="22"/>
        </w:rPr>
        <w:t>(</w:t>
      </w:r>
      <w:r w:rsidR="00E83110" w:rsidRPr="007D4556">
        <w:rPr>
          <w:bCs/>
          <w:sz w:val="22"/>
          <w:szCs w:val="22"/>
        </w:rPr>
        <w:t>s</w:t>
      </w:r>
      <w:r w:rsidRPr="007D4556">
        <w:rPr>
          <w:bCs/>
          <w:sz w:val="22"/>
          <w:szCs w:val="22"/>
        </w:rPr>
        <w:t>)</w:t>
      </w:r>
      <w:r w:rsidR="00DA1F72" w:rsidRPr="007D4556">
        <w:rPr>
          <w:bCs/>
          <w:sz w:val="22"/>
          <w:szCs w:val="22"/>
        </w:rPr>
        <w:t>; and</w:t>
      </w:r>
    </w:p>
    <w:p w14:paraId="30EFF833" w14:textId="3AF5F45D" w:rsidR="00111678" w:rsidRPr="007D4556" w:rsidRDefault="00111678" w:rsidP="00B473E6">
      <w:pPr>
        <w:pStyle w:val="Default"/>
        <w:numPr>
          <w:ilvl w:val="1"/>
          <w:numId w:val="22"/>
        </w:numPr>
        <w:jc w:val="both"/>
        <w:rPr>
          <w:bCs/>
          <w:sz w:val="22"/>
          <w:szCs w:val="22"/>
        </w:rPr>
      </w:pPr>
      <w:r w:rsidRPr="007D4556">
        <w:rPr>
          <w:bCs/>
          <w:sz w:val="22"/>
          <w:szCs w:val="22"/>
        </w:rPr>
        <w:t>Other committee members at the discretion of the</w:t>
      </w:r>
      <w:r w:rsidR="00DD3442" w:rsidRPr="007D4556">
        <w:rPr>
          <w:bCs/>
          <w:sz w:val="22"/>
          <w:szCs w:val="22"/>
        </w:rPr>
        <w:t xml:space="preserve"> executive committee</w:t>
      </w:r>
      <w:r w:rsidR="00DA1F72" w:rsidRPr="007D4556">
        <w:rPr>
          <w:bCs/>
          <w:sz w:val="22"/>
          <w:szCs w:val="22"/>
        </w:rPr>
        <w:t>.</w:t>
      </w:r>
    </w:p>
    <w:p w14:paraId="011188E2" w14:textId="77777777" w:rsidR="00E83110" w:rsidRPr="007D4556" w:rsidRDefault="00E83110" w:rsidP="00C3769D">
      <w:pPr>
        <w:widowControl w:val="0"/>
        <w:autoSpaceDE w:val="0"/>
        <w:autoSpaceDN w:val="0"/>
        <w:adjustRightInd w:val="0"/>
        <w:jc w:val="both"/>
        <w:rPr>
          <w:rFonts w:ascii="Arial" w:hAnsi="Arial" w:cs="Arial"/>
          <w:sz w:val="22"/>
          <w:szCs w:val="22"/>
        </w:rPr>
      </w:pPr>
    </w:p>
    <w:p w14:paraId="18BCFD1A" w14:textId="24B96561" w:rsidR="00E83110" w:rsidRPr="007D4556" w:rsidRDefault="00E83110" w:rsidP="009C09E1">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 xml:space="preserve">The Grading Panel may seek reviews of grading practices and decisions at any time.  These reviews </w:t>
      </w:r>
      <w:r w:rsidR="00DB6FFC" w:rsidRPr="007D4556">
        <w:rPr>
          <w:rFonts w:ascii="Arial" w:hAnsi="Arial" w:cs="Arial"/>
          <w:sz w:val="22"/>
          <w:szCs w:val="22"/>
        </w:rPr>
        <w:t>are aimed at improving the over</w:t>
      </w:r>
      <w:r w:rsidR="009F1904" w:rsidRPr="007D4556">
        <w:rPr>
          <w:rFonts w:ascii="Arial" w:hAnsi="Arial" w:cs="Arial"/>
          <w:sz w:val="22"/>
          <w:szCs w:val="22"/>
        </w:rPr>
        <w:t xml:space="preserve">all effectiveness, consistency </w:t>
      </w:r>
      <w:r w:rsidR="00DB6FFC" w:rsidRPr="007D4556">
        <w:rPr>
          <w:rFonts w:ascii="Arial" w:hAnsi="Arial" w:cs="Arial"/>
          <w:sz w:val="22"/>
          <w:szCs w:val="22"/>
        </w:rPr>
        <w:t xml:space="preserve">and integrity of the Club’s grading processes and will be in consultation </w:t>
      </w:r>
      <w:r w:rsidR="00B24566" w:rsidRPr="007D4556">
        <w:rPr>
          <w:rFonts w:ascii="Arial" w:hAnsi="Arial" w:cs="Arial"/>
          <w:sz w:val="22"/>
          <w:szCs w:val="22"/>
        </w:rPr>
        <w:t>with the relevant G</w:t>
      </w:r>
      <w:r w:rsidRPr="007D4556">
        <w:rPr>
          <w:rFonts w:ascii="Arial" w:hAnsi="Arial" w:cs="Arial"/>
          <w:sz w:val="22"/>
          <w:szCs w:val="22"/>
        </w:rPr>
        <w:t>rad</w:t>
      </w:r>
      <w:r w:rsidR="00B24566" w:rsidRPr="007D4556">
        <w:rPr>
          <w:rFonts w:ascii="Arial" w:hAnsi="Arial" w:cs="Arial"/>
          <w:sz w:val="22"/>
          <w:szCs w:val="22"/>
        </w:rPr>
        <w:t>ing Co</w:t>
      </w:r>
      <w:r w:rsidR="000142BE" w:rsidRPr="007D4556">
        <w:rPr>
          <w:rFonts w:ascii="Arial" w:hAnsi="Arial" w:cs="Arial"/>
          <w:sz w:val="22"/>
          <w:szCs w:val="22"/>
        </w:rPr>
        <w:t>-</w:t>
      </w:r>
      <w:r w:rsidR="009F1904" w:rsidRPr="007D4556">
        <w:rPr>
          <w:rFonts w:ascii="Arial" w:hAnsi="Arial" w:cs="Arial"/>
          <w:sz w:val="22"/>
          <w:szCs w:val="22"/>
        </w:rPr>
        <w:t>ordinator</w:t>
      </w:r>
      <w:r w:rsidR="00DB6FFC" w:rsidRPr="007D4556">
        <w:rPr>
          <w:rFonts w:ascii="Arial" w:hAnsi="Arial" w:cs="Arial"/>
          <w:sz w:val="22"/>
          <w:szCs w:val="22"/>
        </w:rPr>
        <w:t>(s)</w:t>
      </w:r>
      <w:r w:rsidRPr="007D4556">
        <w:rPr>
          <w:rFonts w:ascii="Arial" w:hAnsi="Arial" w:cs="Arial"/>
          <w:sz w:val="22"/>
          <w:szCs w:val="22"/>
        </w:rPr>
        <w:t>.</w:t>
      </w:r>
    </w:p>
    <w:p w14:paraId="25468E5D" w14:textId="77777777" w:rsidR="00E83110" w:rsidRPr="007D4556" w:rsidRDefault="00E83110" w:rsidP="009C09E1">
      <w:pPr>
        <w:widowControl w:val="0"/>
        <w:autoSpaceDE w:val="0"/>
        <w:autoSpaceDN w:val="0"/>
        <w:adjustRightInd w:val="0"/>
        <w:ind w:left="720"/>
        <w:jc w:val="both"/>
        <w:rPr>
          <w:rFonts w:ascii="Arial" w:hAnsi="Arial" w:cs="Arial"/>
          <w:sz w:val="22"/>
          <w:szCs w:val="22"/>
        </w:rPr>
      </w:pPr>
    </w:p>
    <w:p w14:paraId="1ED04271" w14:textId="06CB13BF" w:rsidR="00E83110" w:rsidRPr="007D4556" w:rsidRDefault="00C06242" w:rsidP="009C09E1">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 xml:space="preserve">The Grading Panel reviews the teams as selected by the Grading Committee and approves </w:t>
      </w:r>
      <w:r w:rsidR="0098370C" w:rsidRPr="007D4556">
        <w:rPr>
          <w:rFonts w:ascii="Arial" w:hAnsi="Arial" w:cs="Arial"/>
          <w:sz w:val="22"/>
          <w:szCs w:val="22"/>
        </w:rPr>
        <w:t>prior to the team grading announcements.</w:t>
      </w:r>
    </w:p>
    <w:p w14:paraId="473812B6" w14:textId="77777777" w:rsidR="00F94C0F" w:rsidRPr="007D4556" w:rsidRDefault="00F94C0F" w:rsidP="00C3769D">
      <w:pPr>
        <w:widowControl w:val="0"/>
        <w:autoSpaceDE w:val="0"/>
        <w:autoSpaceDN w:val="0"/>
        <w:adjustRightInd w:val="0"/>
        <w:jc w:val="both"/>
        <w:rPr>
          <w:rFonts w:ascii="Arial" w:hAnsi="Arial" w:cs="Arial"/>
          <w:sz w:val="22"/>
          <w:szCs w:val="22"/>
        </w:rPr>
      </w:pPr>
    </w:p>
    <w:p w14:paraId="4D32A22A" w14:textId="09B35206" w:rsidR="00F94C0F" w:rsidRPr="007D4556" w:rsidRDefault="00E83110" w:rsidP="00C3769D">
      <w:pPr>
        <w:widowControl w:val="0"/>
        <w:autoSpaceDE w:val="0"/>
        <w:autoSpaceDN w:val="0"/>
        <w:adjustRightInd w:val="0"/>
        <w:jc w:val="both"/>
        <w:rPr>
          <w:rFonts w:ascii="Arial" w:hAnsi="Arial" w:cs="Arial"/>
          <w:b/>
          <w:sz w:val="22"/>
          <w:szCs w:val="22"/>
        </w:rPr>
      </w:pPr>
      <w:r w:rsidRPr="007D4556">
        <w:rPr>
          <w:rFonts w:ascii="Arial" w:hAnsi="Arial" w:cs="Arial"/>
          <w:b/>
          <w:sz w:val="22"/>
          <w:szCs w:val="22"/>
        </w:rPr>
        <w:t>C</w:t>
      </w:r>
      <w:r w:rsidR="00F94C0F" w:rsidRPr="007D4556">
        <w:rPr>
          <w:rFonts w:ascii="Arial" w:hAnsi="Arial" w:cs="Arial"/>
          <w:b/>
          <w:sz w:val="22"/>
          <w:szCs w:val="22"/>
        </w:rPr>
        <w:t>.  Grading Policy</w:t>
      </w:r>
    </w:p>
    <w:p w14:paraId="04DA28FF" w14:textId="77777777" w:rsidR="00341377" w:rsidRPr="007D4556" w:rsidRDefault="00341377" w:rsidP="00C3769D">
      <w:pPr>
        <w:widowControl w:val="0"/>
        <w:autoSpaceDE w:val="0"/>
        <w:autoSpaceDN w:val="0"/>
        <w:adjustRightInd w:val="0"/>
        <w:jc w:val="both"/>
        <w:rPr>
          <w:rFonts w:ascii="Arial" w:hAnsi="Arial" w:cs="Arial"/>
          <w:sz w:val="22"/>
          <w:szCs w:val="22"/>
        </w:rPr>
      </w:pPr>
    </w:p>
    <w:p w14:paraId="26E0604D" w14:textId="2C582EDB" w:rsidR="00CA4B6C" w:rsidRPr="007D4556" w:rsidRDefault="00341377" w:rsidP="009C09E1">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 xml:space="preserve">Tingara is committed to ensuring fair grading for all players. </w:t>
      </w:r>
      <w:r w:rsidR="00C6262D" w:rsidRPr="007D4556">
        <w:rPr>
          <w:rFonts w:ascii="Arial" w:hAnsi="Arial" w:cs="Arial"/>
          <w:sz w:val="22"/>
          <w:szCs w:val="22"/>
        </w:rPr>
        <w:t xml:space="preserve"> </w:t>
      </w:r>
      <w:r w:rsidR="00564FF2" w:rsidRPr="007D4556">
        <w:rPr>
          <w:rFonts w:ascii="Arial" w:hAnsi="Arial" w:cs="Arial"/>
          <w:sz w:val="22"/>
          <w:szCs w:val="22"/>
        </w:rPr>
        <w:t>It is recognised that</w:t>
      </w:r>
      <w:r w:rsidR="00CA4B6C" w:rsidRPr="007D4556">
        <w:rPr>
          <w:rFonts w:ascii="Arial" w:hAnsi="Arial" w:cs="Arial"/>
          <w:sz w:val="22"/>
          <w:szCs w:val="22"/>
        </w:rPr>
        <w:t>:</w:t>
      </w:r>
    </w:p>
    <w:p w14:paraId="08DB2458" w14:textId="786B5B7D" w:rsidR="00564FF2" w:rsidRPr="007D4556" w:rsidRDefault="00DB2330" w:rsidP="009C09E1">
      <w:pPr>
        <w:pStyle w:val="Default"/>
        <w:numPr>
          <w:ilvl w:val="1"/>
          <w:numId w:val="22"/>
        </w:numPr>
        <w:jc w:val="both"/>
        <w:rPr>
          <w:bCs/>
          <w:sz w:val="22"/>
          <w:szCs w:val="22"/>
        </w:rPr>
      </w:pPr>
      <w:r w:rsidRPr="007D4556">
        <w:rPr>
          <w:bCs/>
          <w:sz w:val="22"/>
          <w:szCs w:val="22"/>
        </w:rPr>
        <w:t>T</w:t>
      </w:r>
      <w:r w:rsidR="00564FF2" w:rsidRPr="007D4556">
        <w:rPr>
          <w:bCs/>
          <w:sz w:val="22"/>
          <w:szCs w:val="22"/>
        </w:rPr>
        <w:t xml:space="preserve">he </w:t>
      </w:r>
      <w:r w:rsidR="00125BCF" w:rsidRPr="007D4556">
        <w:rPr>
          <w:bCs/>
          <w:sz w:val="22"/>
          <w:szCs w:val="22"/>
        </w:rPr>
        <w:t xml:space="preserve">relative </w:t>
      </w:r>
      <w:r w:rsidR="00A96596" w:rsidRPr="007D4556">
        <w:rPr>
          <w:bCs/>
          <w:sz w:val="22"/>
          <w:szCs w:val="22"/>
        </w:rPr>
        <w:t>playing ability</w:t>
      </w:r>
      <w:r w:rsidR="00564FF2" w:rsidRPr="007D4556">
        <w:rPr>
          <w:bCs/>
          <w:sz w:val="22"/>
          <w:szCs w:val="22"/>
        </w:rPr>
        <w:t xml:space="preserve"> of individuals may change</w:t>
      </w:r>
      <w:r w:rsidR="00CA4B6C" w:rsidRPr="007D4556">
        <w:rPr>
          <w:bCs/>
          <w:sz w:val="22"/>
          <w:szCs w:val="22"/>
        </w:rPr>
        <w:t xml:space="preserve"> (</w:t>
      </w:r>
      <w:r w:rsidR="002D70CB" w:rsidRPr="007D4556">
        <w:rPr>
          <w:bCs/>
          <w:sz w:val="22"/>
          <w:szCs w:val="22"/>
        </w:rPr>
        <w:t>i.e.</w:t>
      </w:r>
      <w:r w:rsidR="00125BCF" w:rsidRPr="007D4556">
        <w:rPr>
          <w:bCs/>
          <w:sz w:val="22"/>
          <w:szCs w:val="22"/>
        </w:rPr>
        <w:t xml:space="preserve"> </w:t>
      </w:r>
      <w:r w:rsidR="009710F7" w:rsidRPr="007D4556">
        <w:rPr>
          <w:bCs/>
          <w:sz w:val="22"/>
          <w:szCs w:val="22"/>
        </w:rPr>
        <w:t>improve or stagn</w:t>
      </w:r>
      <w:r w:rsidR="00CA4B6C" w:rsidRPr="007D4556">
        <w:rPr>
          <w:bCs/>
          <w:sz w:val="22"/>
          <w:szCs w:val="22"/>
        </w:rPr>
        <w:t xml:space="preserve">ate) </w:t>
      </w:r>
      <w:r w:rsidR="00564FF2" w:rsidRPr="007D4556">
        <w:rPr>
          <w:bCs/>
          <w:sz w:val="22"/>
          <w:szCs w:val="22"/>
        </w:rPr>
        <w:t>from year</w:t>
      </w:r>
      <w:r w:rsidR="00CA4B6C" w:rsidRPr="007D4556">
        <w:rPr>
          <w:bCs/>
          <w:sz w:val="22"/>
          <w:szCs w:val="22"/>
        </w:rPr>
        <w:t xml:space="preserve"> to year</w:t>
      </w:r>
      <w:r w:rsidR="009C09E1" w:rsidRPr="007D4556">
        <w:rPr>
          <w:bCs/>
          <w:sz w:val="22"/>
          <w:szCs w:val="22"/>
        </w:rPr>
        <w:t>;</w:t>
      </w:r>
      <w:r w:rsidR="00BB2D1E" w:rsidRPr="007D4556">
        <w:rPr>
          <w:bCs/>
          <w:sz w:val="22"/>
          <w:szCs w:val="22"/>
        </w:rPr>
        <w:t xml:space="preserve"> and</w:t>
      </w:r>
    </w:p>
    <w:p w14:paraId="7505B004" w14:textId="623443E3" w:rsidR="009C09E1" w:rsidRPr="007D4556" w:rsidRDefault="00DB2330" w:rsidP="009C09E1">
      <w:pPr>
        <w:pStyle w:val="Default"/>
        <w:numPr>
          <w:ilvl w:val="1"/>
          <w:numId w:val="22"/>
        </w:numPr>
        <w:jc w:val="both"/>
        <w:rPr>
          <w:bCs/>
          <w:sz w:val="22"/>
          <w:szCs w:val="22"/>
        </w:rPr>
      </w:pPr>
      <w:r w:rsidRPr="007D4556">
        <w:rPr>
          <w:bCs/>
          <w:sz w:val="22"/>
          <w:szCs w:val="22"/>
        </w:rPr>
        <w:t>D</w:t>
      </w:r>
      <w:r w:rsidR="00A96596" w:rsidRPr="007D4556">
        <w:rPr>
          <w:bCs/>
          <w:sz w:val="22"/>
          <w:szCs w:val="22"/>
        </w:rPr>
        <w:t xml:space="preserve">espite the best of intentions by the Club graders, individual </w:t>
      </w:r>
      <w:r w:rsidR="009710F7" w:rsidRPr="007D4556">
        <w:rPr>
          <w:bCs/>
          <w:sz w:val="22"/>
          <w:szCs w:val="22"/>
        </w:rPr>
        <w:t>players may be inappropriate</w:t>
      </w:r>
      <w:r w:rsidR="00CA4B6C" w:rsidRPr="007D4556">
        <w:rPr>
          <w:bCs/>
          <w:sz w:val="22"/>
          <w:szCs w:val="22"/>
        </w:rPr>
        <w:t>ly graded (</w:t>
      </w:r>
      <w:r w:rsidR="002D70CB" w:rsidRPr="007D4556">
        <w:rPr>
          <w:bCs/>
          <w:sz w:val="22"/>
          <w:szCs w:val="22"/>
        </w:rPr>
        <w:t>i.e.</w:t>
      </w:r>
      <w:r w:rsidR="00125BCF" w:rsidRPr="007D4556">
        <w:rPr>
          <w:bCs/>
          <w:sz w:val="22"/>
          <w:szCs w:val="22"/>
        </w:rPr>
        <w:t xml:space="preserve"> </w:t>
      </w:r>
      <w:r w:rsidR="00CA4B6C" w:rsidRPr="007D4556">
        <w:rPr>
          <w:bCs/>
          <w:sz w:val="22"/>
          <w:szCs w:val="22"/>
        </w:rPr>
        <w:t>up or down) from year to year</w:t>
      </w:r>
      <w:r w:rsidR="0078030E" w:rsidRPr="007D4556">
        <w:rPr>
          <w:bCs/>
          <w:sz w:val="22"/>
          <w:szCs w:val="22"/>
        </w:rPr>
        <w:t>.</w:t>
      </w:r>
    </w:p>
    <w:p w14:paraId="0A1D3D8D" w14:textId="77777777" w:rsidR="003D7FCA" w:rsidRPr="007D4556" w:rsidRDefault="003D7FCA" w:rsidP="003D7FCA">
      <w:pPr>
        <w:pStyle w:val="Default"/>
        <w:ind w:left="1440"/>
        <w:jc w:val="both"/>
        <w:rPr>
          <w:bCs/>
          <w:sz w:val="22"/>
          <w:szCs w:val="22"/>
        </w:rPr>
      </w:pPr>
    </w:p>
    <w:p w14:paraId="67B7A11B" w14:textId="763E7725" w:rsidR="00CA4B6C" w:rsidRPr="007D4556" w:rsidRDefault="00CA4B6C" w:rsidP="009C09E1">
      <w:pPr>
        <w:widowControl w:val="0"/>
        <w:numPr>
          <w:ilvl w:val="0"/>
          <w:numId w:val="22"/>
        </w:numPr>
        <w:autoSpaceDE w:val="0"/>
        <w:autoSpaceDN w:val="0"/>
        <w:adjustRightInd w:val="0"/>
        <w:ind w:hanging="720"/>
        <w:jc w:val="both"/>
        <w:rPr>
          <w:rFonts w:ascii="Arial" w:hAnsi="Arial" w:cs="Arial"/>
          <w:bCs/>
          <w:sz w:val="22"/>
          <w:szCs w:val="22"/>
        </w:rPr>
      </w:pPr>
      <w:r w:rsidRPr="007D4556">
        <w:rPr>
          <w:rFonts w:ascii="Arial" w:hAnsi="Arial" w:cs="Arial"/>
          <w:sz w:val="22"/>
          <w:szCs w:val="22"/>
        </w:rPr>
        <w:t>Accordingly, p</w:t>
      </w:r>
      <w:r w:rsidR="009A450D" w:rsidRPr="007D4556">
        <w:rPr>
          <w:rFonts w:ascii="Arial" w:hAnsi="Arial" w:cs="Arial"/>
          <w:sz w:val="22"/>
          <w:szCs w:val="22"/>
        </w:rPr>
        <w:t>layers should be grad</w:t>
      </w:r>
      <w:r w:rsidRPr="007D4556">
        <w:rPr>
          <w:rFonts w:ascii="Arial" w:hAnsi="Arial" w:cs="Arial"/>
          <w:sz w:val="22"/>
          <w:szCs w:val="22"/>
        </w:rPr>
        <w:t>ed with a “fresh set of eyes” from year to year if possible</w:t>
      </w:r>
      <w:r w:rsidR="00986589" w:rsidRPr="007D4556">
        <w:rPr>
          <w:rFonts w:ascii="Arial" w:hAnsi="Arial" w:cs="Arial"/>
          <w:sz w:val="22"/>
          <w:szCs w:val="22"/>
        </w:rPr>
        <w:t>, subject to limitations of the</w:t>
      </w:r>
      <w:r w:rsidR="00125BCF" w:rsidRPr="007D4556">
        <w:rPr>
          <w:rFonts w:ascii="Arial" w:hAnsi="Arial" w:cs="Arial"/>
          <w:sz w:val="22"/>
          <w:szCs w:val="22"/>
        </w:rPr>
        <w:t xml:space="preserve"> resources available to the Club</w:t>
      </w:r>
      <w:r w:rsidR="00986589" w:rsidRPr="007D4556">
        <w:rPr>
          <w:rFonts w:ascii="Arial" w:hAnsi="Arial" w:cs="Arial"/>
          <w:sz w:val="22"/>
          <w:szCs w:val="22"/>
        </w:rPr>
        <w:t xml:space="preserve"> for grading personnel.</w:t>
      </w:r>
    </w:p>
    <w:p w14:paraId="0AAC7981" w14:textId="77777777" w:rsidR="00F94C0F" w:rsidRPr="007D4556" w:rsidRDefault="00F94C0F" w:rsidP="00C3769D">
      <w:pPr>
        <w:widowControl w:val="0"/>
        <w:autoSpaceDE w:val="0"/>
        <w:autoSpaceDN w:val="0"/>
        <w:adjustRightInd w:val="0"/>
        <w:jc w:val="both"/>
        <w:rPr>
          <w:rFonts w:ascii="Arial" w:hAnsi="Arial" w:cs="Arial"/>
          <w:sz w:val="22"/>
          <w:szCs w:val="22"/>
        </w:rPr>
      </w:pPr>
    </w:p>
    <w:p w14:paraId="15BE0489" w14:textId="39566F3A" w:rsidR="00564FF2" w:rsidRPr="007D4556" w:rsidRDefault="00564FF2" w:rsidP="00DB2330">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The following rules shall apply for grading each season:</w:t>
      </w:r>
    </w:p>
    <w:p w14:paraId="35C0B7DD" w14:textId="77777777" w:rsidR="00564FF2" w:rsidRPr="007D4556" w:rsidRDefault="009A450D" w:rsidP="00DB2330">
      <w:pPr>
        <w:pStyle w:val="Default"/>
        <w:numPr>
          <w:ilvl w:val="1"/>
          <w:numId w:val="22"/>
        </w:numPr>
        <w:jc w:val="both"/>
        <w:rPr>
          <w:bCs/>
          <w:sz w:val="22"/>
          <w:szCs w:val="22"/>
        </w:rPr>
      </w:pPr>
      <w:r w:rsidRPr="007D4556">
        <w:rPr>
          <w:bCs/>
          <w:sz w:val="22"/>
          <w:szCs w:val="22"/>
        </w:rPr>
        <w:t>Under no circumstances shall a</w:t>
      </w:r>
      <w:r w:rsidR="00564FF2" w:rsidRPr="007D4556">
        <w:rPr>
          <w:bCs/>
          <w:sz w:val="22"/>
          <w:szCs w:val="22"/>
        </w:rPr>
        <w:t xml:space="preserve"> parent</w:t>
      </w:r>
      <w:r w:rsidRPr="007D4556">
        <w:rPr>
          <w:bCs/>
          <w:sz w:val="22"/>
          <w:szCs w:val="22"/>
        </w:rPr>
        <w:t xml:space="preserve"> or immediate family member</w:t>
      </w:r>
      <w:r w:rsidR="00564FF2" w:rsidRPr="007D4556">
        <w:rPr>
          <w:bCs/>
          <w:sz w:val="22"/>
          <w:szCs w:val="22"/>
        </w:rPr>
        <w:t xml:space="preserve"> grade or assist in grading his or her own child</w:t>
      </w:r>
      <w:r w:rsidRPr="007D4556">
        <w:rPr>
          <w:bCs/>
          <w:sz w:val="22"/>
          <w:szCs w:val="22"/>
        </w:rPr>
        <w:t xml:space="preserve"> or sibling.</w:t>
      </w:r>
    </w:p>
    <w:p w14:paraId="3D5A66B0" w14:textId="77777777" w:rsidR="00A96596" w:rsidRPr="007D4556" w:rsidRDefault="00BB2D1E" w:rsidP="00DB2330">
      <w:pPr>
        <w:pStyle w:val="Default"/>
        <w:numPr>
          <w:ilvl w:val="1"/>
          <w:numId w:val="22"/>
        </w:numPr>
        <w:jc w:val="both"/>
        <w:rPr>
          <w:bCs/>
          <w:sz w:val="22"/>
          <w:szCs w:val="22"/>
        </w:rPr>
      </w:pPr>
      <w:r w:rsidRPr="007D4556">
        <w:rPr>
          <w:bCs/>
          <w:sz w:val="22"/>
          <w:szCs w:val="22"/>
        </w:rPr>
        <w:t>Extended family relatives</w:t>
      </w:r>
      <w:r w:rsidR="00A96596" w:rsidRPr="007D4556">
        <w:rPr>
          <w:bCs/>
          <w:sz w:val="22"/>
          <w:szCs w:val="22"/>
        </w:rPr>
        <w:t xml:space="preserve"> should preferably not be graders of those players.</w:t>
      </w:r>
    </w:p>
    <w:p w14:paraId="502239C4" w14:textId="77777777" w:rsidR="00564FF2" w:rsidRPr="007D4556" w:rsidRDefault="00564FF2" w:rsidP="00DB2330">
      <w:pPr>
        <w:pStyle w:val="Default"/>
        <w:numPr>
          <w:ilvl w:val="1"/>
          <w:numId w:val="22"/>
        </w:numPr>
        <w:jc w:val="both"/>
        <w:rPr>
          <w:bCs/>
          <w:sz w:val="22"/>
          <w:szCs w:val="22"/>
        </w:rPr>
      </w:pPr>
      <w:r w:rsidRPr="007D4556">
        <w:rPr>
          <w:bCs/>
          <w:sz w:val="22"/>
          <w:szCs w:val="22"/>
        </w:rPr>
        <w:t xml:space="preserve">Prior year coaches of players should </w:t>
      </w:r>
      <w:r w:rsidR="00CA4B6C" w:rsidRPr="007D4556">
        <w:rPr>
          <w:bCs/>
          <w:sz w:val="22"/>
          <w:szCs w:val="22"/>
        </w:rPr>
        <w:t>preferably</w:t>
      </w:r>
      <w:r w:rsidRPr="007D4556">
        <w:rPr>
          <w:bCs/>
          <w:sz w:val="22"/>
          <w:szCs w:val="22"/>
        </w:rPr>
        <w:t xml:space="preserve"> not</w:t>
      </w:r>
      <w:r w:rsidR="00CA4B6C" w:rsidRPr="007D4556">
        <w:rPr>
          <w:bCs/>
          <w:sz w:val="22"/>
          <w:szCs w:val="22"/>
        </w:rPr>
        <w:t xml:space="preserve"> be graders of those players in the following season.</w:t>
      </w:r>
    </w:p>
    <w:p w14:paraId="4C0EE726" w14:textId="77777777" w:rsidR="00CA4B6C" w:rsidRPr="007D4556" w:rsidRDefault="00CA4B6C" w:rsidP="00DB2330">
      <w:pPr>
        <w:pStyle w:val="Default"/>
        <w:numPr>
          <w:ilvl w:val="1"/>
          <w:numId w:val="22"/>
        </w:numPr>
        <w:jc w:val="both"/>
        <w:rPr>
          <w:bCs/>
          <w:sz w:val="22"/>
          <w:szCs w:val="22"/>
        </w:rPr>
      </w:pPr>
      <w:r w:rsidRPr="007D4556">
        <w:rPr>
          <w:bCs/>
          <w:sz w:val="22"/>
          <w:szCs w:val="22"/>
        </w:rPr>
        <w:t>Similarly, prior year graders of players should preferably not be graders of those players in the following season.</w:t>
      </w:r>
    </w:p>
    <w:p w14:paraId="72C67990" w14:textId="5804F938" w:rsidR="00A96596" w:rsidRPr="007D4556" w:rsidRDefault="00DB2330" w:rsidP="00DB2330">
      <w:pPr>
        <w:pStyle w:val="Default"/>
        <w:numPr>
          <w:ilvl w:val="1"/>
          <w:numId w:val="22"/>
        </w:numPr>
        <w:jc w:val="both"/>
        <w:rPr>
          <w:bCs/>
          <w:sz w:val="22"/>
          <w:szCs w:val="22"/>
        </w:rPr>
      </w:pPr>
      <w:r w:rsidRPr="007D4556">
        <w:rPr>
          <w:bCs/>
          <w:sz w:val="22"/>
          <w:szCs w:val="22"/>
        </w:rPr>
        <w:lastRenderedPageBreak/>
        <w:t>The Grading Co</w:t>
      </w:r>
      <w:r w:rsidR="00FA5440" w:rsidRPr="007D4556">
        <w:rPr>
          <w:bCs/>
          <w:sz w:val="22"/>
          <w:szCs w:val="22"/>
        </w:rPr>
        <w:t>-</w:t>
      </w:r>
      <w:r w:rsidR="00A96596" w:rsidRPr="007D4556">
        <w:rPr>
          <w:bCs/>
          <w:sz w:val="22"/>
          <w:szCs w:val="22"/>
        </w:rPr>
        <w:t>ordinator</w:t>
      </w:r>
      <w:r w:rsidR="0098370C" w:rsidRPr="007D4556">
        <w:rPr>
          <w:bCs/>
          <w:sz w:val="22"/>
          <w:szCs w:val="22"/>
        </w:rPr>
        <w:t>(</w:t>
      </w:r>
      <w:r w:rsidR="00A96596" w:rsidRPr="007D4556">
        <w:rPr>
          <w:bCs/>
          <w:sz w:val="22"/>
          <w:szCs w:val="22"/>
        </w:rPr>
        <w:t>s</w:t>
      </w:r>
      <w:r w:rsidR="0098370C" w:rsidRPr="007D4556">
        <w:rPr>
          <w:bCs/>
          <w:sz w:val="22"/>
          <w:szCs w:val="22"/>
        </w:rPr>
        <w:t>)</w:t>
      </w:r>
      <w:r w:rsidR="00A96596" w:rsidRPr="007D4556">
        <w:rPr>
          <w:bCs/>
          <w:sz w:val="22"/>
          <w:szCs w:val="22"/>
        </w:rPr>
        <w:t xml:space="preserve"> shall </w:t>
      </w:r>
      <w:r w:rsidR="0098370C" w:rsidRPr="007D4556">
        <w:rPr>
          <w:bCs/>
          <w:sz w:val="22"/>
          <w:szCs w:val="22"/>
        </w:rPr>
        <w:t xml:space="preserve">appoint a Head Grader </w:t>
      </w:r>
      <w:r w:rsidR="00A96596" w:rsidRPr="007D4556">
        <w:rPr>
          <w:bCs/>
          <w:sz w:val="22"/>
          <w:szCs w:val="22"/>
        </w:rPr>
        <w:t xml:space="preserve">for each grade </w:t>
      </w:r>
      <w:r w:rsidR="0098370C" w:rsidRPr="007D4556">
        <w:rPr>
          <w:bCs/>
          <w:sz w:val="22"/>
          <w:szCs w:val="22"/>
        </w:rPr>
        <w:t>and oversee the process,</w:t>
      </w:r>
      <w:r w:rsidR="00A96596" w:rsidRPr="007D4556">
        <w:rPr>
          <w:bCs/>
          <w:sz w:val="22"/>
          <w:szCs w:val="22"/>
        </w:rPr>
        <w:t xml:space="preserve"> offer</w:t>
      </w:r>
      <w:r w:rsidR="0098370C" w:rsidRPr="007D4556">
        <w:rPr>
          <w:bCs/>
          <w:sz w:val="22"/>
          <w:szCs w:val="22"/>
        </w:rPr>
        <w:t>ing</w:t>
      </w:r>
      <w:r w:rsidR="00A96596" w:rsidRPr="007D4556">
        <w:rPr>
          <w:bCs/>
          <w:sz w:val="22"/>
          <w:szCs w:val="22"/>
        </w:rPr>
        <w:t xml:space="preserve"> assistance and co-ordination as appropriate to the </w:t>
      </w:r>
      <w:r w:rsidR="0098370C" w:rsidRPr="007D4556">
        <w:rPr>
          <w:bCs/>
          <w:sz w:val="22"/>
          <w:szCs w:val="22"/>
        </w:rPr>
        <w:t xml:space="preserve">Grading Committee </w:t>
      </w:r>
      <w:r w:rsidR="00A96596" w:rsidRPr="007D4556">
        <w:rPr>
          <w:bCs/>
          <w:sz w:val="22"/>
          <w:szCs w:val="22"/>
        </w:rPr>
        <w:t>as a whole.</w:t>
      </w:r>
    </w:p>
    <w:p w14:paraId="43328492" w14:textId="777307DC" w:rsidR="00CA4B6C" w:rsidRPr="007D4556" w:rsidRDefault="00ED3376" w:rsidP="00DB2330">
      <w:pPr>
        <w:pStyle w:val="Default"/>
        <w:numPr>
          <w:ilvl w:val="1"/>
          <w:numId w:val="22"/>
        </w:numPr>
        <w:jc w:val="both"/>
        <w:rPr>
          <w:bCs/>
          <w:sz w:val="22"/>
          <w:szCs w:val="22"/>
        </w:rPr>
      </w:pPr>
      <w:r w:rsidRPr="007D4556">
        <w:rPr>
          <w:bCs/>
          <w:sz w:val="22"/>
          <w:szCs w:val="22"/>
        </w:rPr>
        <w:t>The team lists will be kept confidential until announced</w:t>
      </w:r>
      <w:r w:rsidR="00752015" w:rsidRPr="007D4556">
        <w:rPr>
          <w:bCs/>
          <w:sz w:val="22"/>
          <w:szCs w:val="22"/>
        </w:rPr>
        <w:t xml:space="preserve"> either just prior to (by email) or </w:t>
      </w:r>
      <w:r w:rsidR="00125BCF" w:rsidRPr="007D4556">
        <w:rPr>
          <w:bCs/>
          <w:sz w:val="22"/>
          <w:szCs w:val="22"/>
        </w:rPr>
        <w:t>at the 1st</w:t>
      </w:r>
      <w:r w:rsidR="0095093D" w:rsidRPr="007D4556">
        <w:rPr>
          <w:bCs/>
          <w:sz w:val="22"/>
          <w:szCs w:val="22"/>
        </w:rPr>
        <w:t xml:space="preserve"> training sessions.</w:t>
      </w:r>
      <w:r w:rsidR="005B140E" w:rsidRPr="007D4556">
        <w:rPr>
          <w:bCs/>
          <w:sz w:val="22"/>
          <w:szCs w:val="22"/>
        </w:rPr>
        <w:t xml:space="preserve"> However, the Coaching Co</w:t>
      </w:r>
      <w:r w:rsidR="000142BE" w:rsidRPr="007D4556">
        <w:rPr>
          <w:bCs/>
          <w:sz w:val="22"/>
          <w:szCs w:val="22"/>
        </w:rPr>
        <w:t>-</w:t>
      </w:r>
      <w:proofErr w:type="spellStart"/>
      <w:r w:rsidR="001D4A75" w:rsidRPr="007D4556">
        <w:rPr>
          <w:bCs/>
          <w:sz w:val="22"/>
          <w:szCs w:val="22"/>
        </w:rPr>
        <w:t>ordi</w:t>
      </w:r>
      <w:r w:rsidR="00752015" w:rsidRPr="007D4556">
        <w:rPr>
          <w:bCs/>
          <w:sz w:val="22"/>
          <w:szCs w:val="22"/>
        </w:rPr>
        <w:t>nators</w:t>
      </w:r>
      <w:proofErr w:type="spellEnd"/>
      <w:r w:rsidR="00752015" w:rsidRPr="007D4556">
        <w:rPr>
          <w:bCs/>
          <w:sz w:val="22"/>
          <w:szCs w:val="22"/>
        </w:rPr>
        <w:t xml:space="preserve"> may, in exceptional circumstances, </w:t>
      </w:r>
      <w:r w:rsidR="0037372E" w:rsidRPr="007D4556">
        <w:rPr>
          <w:bCs/>
          <w:sz w:val="22"/>
          <w:szCs w:val="22"/>
        </w:rPr>
        <w:t>disclose team selections</w:t>
      </w:r>
      <w:r w:rsidR="001D4A75" w:rsidRPr="007D4556">
        <w:rPr>
          <w:bCs/>
          <w:sz w:val="22"/>
          <w:szCs w:val="22"/>
        </w:rPr>
        <w:t xml:space="preserve"> to individual coaches to assist them in their early season team planning.</w:t>
      </w:r>
    </w:p>
    <w:p w14:paraId="0414A73D" w14:textId="77777777" w:rsidR="00F94C0F" w:rsidRPr="007D4556" w:rsidRDefault="00ED3376" w:rsidP="00DB2330">
      <w:pPr>
        <w:pStyle w:val="Default"/>
        <w:numPr>
          <w:ilvl w:val="1"/>
          <w:numId w:val="22"/>
        </w:numPr>
        <w:jc w:val="both"/>
        <w:rPr>
          <w:bCs/>
          <w:sz w:val="22"/>
          <w:szCs w:val="22"/>
        </w:rPr>
      </w:pPr>
      <w:r w:rsidRPr="007D4556">
        <w:rPr>
          <w:bCs/>
          <w:sz w:val="22"/>
          <w:szCs w:val="22"/>
        </w:rPr>
        <w:t>The team lists will be passed to the Coaching Co-</w:t>
      </w:r>
      <w:proofErr w:type="spellStart"/>
      <w:r w:rsidRPr="007D4556">
        <w:rPr>
          <w:bCs/>
          <w:sz w:val="22"/>
          <w:szCs w:val="22"/>
        </w:rPr>
        <w:t>ordinators</w:t>
      </w:r>
      <w:proofErr w:type="spellEnd"/>
      <w:r w:rsidRPr="007D4556">
        <w:rPr>
          <w:bCs/>
          <w:sz w:val="22"/>
          <w:szCs w:val="22"/>
        </w:rPr>
        <w:t xml:space="preserve"> as</w:t>
      </w:r>
      <w:r w:rsidR="00685D78" w:rsidRPr="007D4556">
        <w:rPr>
          <w:bCs/>
          <w:sz w:val="22"/>
          <w:szCs w:val="22"/>
        </w:rPr>
        <w:t xml:space="preserve"> soon as possible</w:t>
      </w:r>
      <w:r w:rsidRPr="007D4556">
        <w:rPr>
          <w:bCs/>
          <w:sz w:val="22"/>
          <w:szCs w:val="22"/>
        </w:rPr>
        <w:t xml:space="preserve"> to assist them in recruiting coaches for the various teams.</w:t>
      </w:r>
    </w:p>
    <w:p w14:paraId="27608C9A" w14:textId="77777777" w:rsidR="001D4A75" w:rsidRPr="007D4556" w:rsidRDefault="001D4A75" w:rsidP="00C3769D">
      <w:pPr>
        <w:widowControl w:val="0"/>
        <w:autoSpaceDE w:val="0"/>
        <w:autoSpaceDN w:val="0"/>
        <w:adjustRightInd w:val="0"/>
        <w:ind w:left="720"/>
        <w:jc w:val="both"/>
        <w:rPr>
          <w:rFonts w:ascii="Arial" w:hAnsi="Arial" w:cs="Arial"/>
          <w:sz w:val="22"/>
          <w:szCs w:val="22"/>
        </w:rPr>
      </w:pPr>
    </w:p>
    <w:p w14:paraId="3DFEC7B0" w14:textId="77777777" w:rsidR="00564FF2" w:rsidRPr="007D4556" w:rsidRDefault="000022EB" w:rsidP="00C3769D">
      <w:pPr>
        <w:widowControl w:val="0"/>
        <w:autoSpaceDE w:val="0"/>
        <w:autoSpaceDN w:val="0"/>
        <w:adjustRightInd w:val="0"/>
        <w:jc w:val="both"/>
        <w:rPr>
          <w:rFonts w:ascii="Arial" w:hAnsi="Arial" w:cs="Arial"/>
          <w:sz w:val="22"/>
          <w:szCs w:val="22"/>
        </w:rPr>
      </w:pPr>
      <w:r w:rsidRPr="007D4556">
        <w:rPr>
          <w:rFonts w:ascii="Arial" w:hAnsi="Arial" w:cs="Arial"/>
          <w:b/>
          <w:sz w:val="22"/>
          <w:szCs w:val="22"/>
        </w:rPr>
        <w:t>D</w:t>
      </w:r>
      <w:r w:rsidR="0034552F" w:rsidRPr="007D4556">
        <w:rPr>
          <w:rFonts w:ascii="Arial" w:hAnsi="Arial" w:cs="Arial"/>
          <w:b/>
          <w:sz w:val="22"/>
          <w:szCs w:val="22"/>
        </w:rPr>
        <w:t xml:space="preserve">.  Grading of </w:t>
      </w:r>
      <w:r w:rsidR="00CA4B6C" w:rsidRPr="007D4556">
        <w:rPr>
          <w:rFonts w:ascii="Arial" w:hAnsi="Arial" w:cs="Arial"/>
          <w:b/>
          <w:sz w:val="22"/>
          <w:szCs w:val="22"/>
        </w:rPr>
        <w:t xml:space="preserve">17s and </w:t>
      </w:r>
      <w:r w:rsidR="0034552F" w:rsidRPr="007D4556">
        <w:rPr>
          <w:rFonts w:ascii="Arial" w:hAnsi="Arial" w:cs="Arial"/>
          <w:b/>
          <w:sz w:val="22"/>
          <w:szCs w:val="22"/>
        </w:rPr>
        <w:t>19s</w:t>
      </w:r>
      <w:r w:rsidR="00564FF2" w:rsidRPr="007D4556">
        <w:rPr>
          <w:rFonts w:ascii="Arial" w:hAnsi="Arial" w:cs="Arial"/>
          <w:sz w:val="22"/>
          <w:szCs w:val="22"/>
        </w:rPr>
        <w:t xml:space="preserve"> </w:t>
      </w:r>
    </w:p>
    <w:p w14:paraId="723F794F" w14:textId="77777777" w:rsidR="00F94C0F" w:rsidRPr="007D4556" w:rsidRDefault="00F94C0F" w:rsidP="00C3769D">
      <w:pPr>
        <w:widowControl w:val="0"/>
        <w:autoSpaceDE w:val="0"/>
        <w:autoSpaceDN w:val="0"/>
        <w:adjustRightInd w:val="0"/>
        <w:jc w:val="both"/>
        <w:rPr>
          <w:rFonts w:ascii="Arial" w:hAnsi="Arial" w:cs="Arial"/>
          <w:sz w:val="22"/>
          <w:szCs w:val="22"/>
        </w:rPr>
      </w:pPr>
    </w:p>
    <w:p w14:paraId="081DCBC1" w14:textId="011A5491" w:rsidR="00CA4B6C" w:rsidRPr="007D4556" w:rsidRDefault="00990D87" w:rsidP="00FA5440">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Tingara encourages the more talented and committed</w:t>
      </w:r>
      <w:r w:rsidR="00CA4B6C" w:rsidRPr="007D4556">
        <w:rPr>
          <w:rFonts w:ascii="Arial" w:hAnsi="Arial" w:cs="Arial"/>
          <w:sz w:val="22"/>
          <w:szCs w:val="22"/>
        </w:rPr>
        <w:t xml:space="preserve"> players in the 17s and 19s age groups to play at a standard that challenges their abil</w:t>
      </w:r>
      <w:r w:rsidRPr="007D4556">
        <w:rPr>
          <w:rFonts w:ascii="Arial" w:hAnsi="Arial" w:cs="Arial"/>
          <w:sz w:val="22"/>
          <w:szCs w:val="22"/>
        </w:rPr>
        <w:t xml:space="preserve">ities and promotes their </w:t>
      </w:r>
      <w:r w:rsidR="001D4A75" w:rsidRPr="007D4556">
        <w:rPr>
          <w:rFonts w:ascii="Arial" w:hAnsi="Arial" w:cs="Arial"/>
          <w:sz w:val="22"/>
          <w:szCs w:val="22"/>
        </w:rPr>
        <w:t xml:space="preserve">and the Club’s </w:t>
      </w:r>
      <w:r w:rsidR="00CA4B6C" w:rsidRPr="007D4556">
        <w:rPr>
          <w:rFonts w:ascii="Arial" w:hAnsi="Arial" w:cs="Arial"/>
          <w:sz w:val="22"/>
          <w:szCs w:val="22"/>
        </w:rPr>
        <w:t xml:space="preserve">netball development without placing </w:t>
      </w:r>
      <w:r w:rsidR="00ED3376" w:rsidRPr="007D4556">
        <w:rPr>
          <w:rFonts w:ascii="Arial" w:hAnsi="Arial" w:cs="Arial"/>
          <w:sz w:val="22"/>
          <w:szCs w:val="22"/>
        </w:rPr>
        <w:t>an unreasonable</w:t>
      </w:r>
      <w:r w:rsidR="00CA4B6C" w:rsidRPr="007D4556">
        <w:rPr>
          <w:rFonts w:ascii="Arial" w:hAnsi="Arial" w:cs="Arial"/>
          <w:sz w:val="22"/>
          <w:szCs w:val="22"/>
        </w:rPr>
        <w:t xml:space="preserve"> strain on their overall netball and social </w:t>
      </w:r>
      <w:r w:rsidR="00ED3376" w:rsidRPr="007D4556">
        <w:rPr>
          <w:rFonts w:ascii="Arial" w:hAnsi="Arial" w:cs="Arial"/>
          <w:sz w:val="22"/>
          <w:szCs w:val="22"/>
        </w:rPr>
        <w:t>endeavours</w:t>
      </w:r>
      <w:r w:rsidR="00CA4B6C" w:rsidRPr="007D4556">
        <w:rPr>
          <w:rFonts w:ascii="Arial" w:hAnsi="Arial" w:cs="Arial"/>
          <w:sz w:val="22"/>
          <w:szCs w:val="22"/>
        </w:rPr>
        <w:t>.</w:t>
      </w:r>
    </w:p>
    <w:p w14:paraId="7A1E6EEC" w14:textId="77777777" w:rsidR="00CA4B6C" w:rsidRPr="007D4556" w:rsidRDefault="00CA4B6C" w:rsidP="00FA5440">
      <w:pPr>
        <w:widowControl w:val="0"/>
        <w:autoSpaceDE w:val="0"/>
        <w:autoSpaceDN w:val="0"/>
        <w:adjustRightInd w:val="0"/>
        <w:ind w:left="720"/>
        <w:jc w:val="both"/>
        <w:rPr>
          <w:rFonts w:ascii="Arial" w:hAnsi="Arial" w:cs="Arial"/>
          <w:sz w:val="22"/>
          <w:szCs w:val="22"/>
        </w:rPr>
      </w:pPr>
    </w:p>
    <w:p w14:paraId="7C923C55" w14:textId="5CE242A6" w:rsidR="00CA4B6C" w:rsidRPr="007D4556" w:rsidRDefault="00CA4B6C" w:rsidP="00FA5440">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Accordingly, t</w:t>
      </w:r>
      <w:r w:rsidR="0034552F" w:rsidRPr="007D4556">
        <w:rPr>
          <w:rFonts w:ascii="Arial" w:hAnsi="Arial" w:cs="Arial"/>
          <w:sz w:val="22"/>
          <w:szCs w:val="22"/>
        </w:rPr>
        <w:t>he</w:t>
      </w:r>
      <w:r w:rsidR="0095093D" w:rsidRPr="007D4556">
        <w:rPr>
          <w:rFonts w:ascii="Arial" w:hAnsi="Arial" w:cs="Arial"/>
          <w:sz w:val="22"/>
          <w:szCs w:val="22"/>
        </w:rPr>
        <w:t xml:space="preserve"> Grading Co-ordinator will consult</w:t>
      </w:r>
      <w:r w:rsidR="0034552F" w:rsidRPr="007D4556">
        <w:rPr>
          <w:rFonts w:ascii="Arial" w:hAnsi="Arial" w:cs="Arial"/>
          <w:sz w:val="22"/>
          <w:szCs w:val="22"/>
        </w:rPr>
        <w:t xml:space="preserve"> with the </w:t>
      </w:r>
      <w:r w:rsidR="0098370C" w:rsidRPr="007D4556">
        <w:rPr>
          <w:rFonts w:ascii="Arial" w:hAnsi="Arial" w:cs="Arial"/>
          <w:sz w:val="22"/>
          <w:szCs w:val="22"/>
        </w:rPr>
        <w:t>Grading Committee</w:t>
      </w:r>
      <w:r w:rsidR="0095093D" w:rsidRPr="007D4556">
        <w:rPr>
          <w:rFonts w:ascii="Arial" w:hAnsi="Arial" w:cs="Arial"/>
          <w:sz w:val="22"/>
          <w:szCs w:val="22"/>
        </w:rPr>
        <w:t xml:space="preserve"> to</w:t>
      </w:r>
      <w:r w:rsidRPr="007D4556">
        <w:rPr>
          <w:rFonts w:ascii="Arial" w:hAnsi="Arial" w:cs="Arial"/>
          <w:sz w:val="22"/>
          <w:szCs w:val="22"/>
        </w:rPr>
        <w:t>:</w:t>
      </w:r>
    </w:p>
    <w:p w14:paraId="1121789A" w14:textId="421490B7" w:rsidR="00990D87" w:rsidRPr="007D4556" w:rsidRDefault="00FA5440" w:rsidP="00FA5440">
      <w:pPr>
        <w:pStyle w:val="Default"/>
        <w:numPr>
          <w:ilvl w:val="1"/>
          <w:numId w:val="22"/>
        </w:numPr>
        <w:jc w:val="both"/>
        <w:rPr>
          <w:bCs/>
          <w:sz w:val="22"/>
          <w:szCs w:val="22"/>
        </w:rPr>
      </w:pPr>
      <w:r w:rsidRPr="007D4556">
        <w:rPr>
          <w:bCs/>
          <w:sz w:val="22"/>
          <w:szCs w:val="22"/>
        </w:rPr>
        <w:t>I</w:t>
      </w:r>
      <w:r w:rsidR="00990D87" w:rsidRPr="007D4556">
        <w:rPr>
          <w:bCs/>
          <w:sz w:val="22"/>
          <w:szCs w:val="22"/>
        </w:rPr>
        <w:t xml:space="preserve">dentify </w:t>
      </w:r>
      <w:r w:rsidR="00BB26D7" w:rsidRPr="007D4556">
        <w:rPr>
          <w:bCs/>
          <w:sz w:val="22"/>
          <w:szCs w:val="22"/>
        </w:rPr>
        <w:t>early</w:t>
      </w:r>
      <w:r w:rsidR="00DB6FFC" w:rsidRPr="007D4556">
        <w:rPr>
          <w:bCs/>
          <w:sz w:val="22"/>
          <w:szCs w:val="22"/>
        </w:rPr>
        <w:t xml:space="preserve"> in the grading process those</w:t>
      </w:r>
      <w:r w:rsidR="00BB26D7" w:rsidRPr="007D4556">
        <w:rPr>
          <w:bCs/>
          <w:sz w:val="22"/>
          <w:szCs w:val="22"/>
        </w:rPr>
        <w:t xml:space="preserve"> </w:t>
      </w:r>
      <w:r w:rsidR="00990D87" w:rsidRPr="007D4556">
        <w:rPr>
          <w:bCs/>
          <w:sz w:val="22"/>
          <w:szCs w:val="22"/>
        </w:rPr>
        <w:t xml:space="preserve">players in the 17s grade who may benefit from playing in the 19s </w:t>
      </w:r>
      <w:r w:rsidR="00BB26D7" w:rsidRPr="007D4556">
        <w:rPr>
          <w:bCs/>
          <w:sz w:val="22"/>
          <w:szCs w:val="22"/>
        </w:rPr>
        <w:t xml:space="preserve">or senior/open </w:t>
      </w:r>
      <w:r w:rsidR="00990D87" w:rsidRPr="007D4556">
        <w:rPr>
          <w:bCs/>
          <w:sz w:val="22"/>
          <w:szCs w:val="22"/>
        </w:rPr>
        <w:t>competition</w:t>
      </w:r>
      <w:r w:rsidR="0095093D" w:rsidRPr="007D4556">
        <w:rPr>
          <w:bCs/>
          <w:sz w:val="22"/>
          <w:szCs w:val="22"/>
        </w:rPr>
        <w:t>.</w:t>
      </w:r>
    </w:p>
    <w:p w14:paraId="4C1C58D4" w14:textId="45D62AC5" w:rsidR="00F94C0F" w:rsidRPr="007D4556" w:rsidRDefault="00FA5440" w:rsidP="00FA5440">
      <w:pPr>
        <w:pStyle w:val="Default"/>
        <w:numPr>
          <w:ilvl w:val="1"/>
          <w:numId w:val="22"/>
        </w:numPr>
        <w:jc w:val="both"/>
        <w:rPr>
          <w:bCs/>
          <w:sz w:val="22"/>
          <w:szCs w:val="22"/>
        </w:rPr>
      </w:pPr>
      <w:r w:rsidRPr="007D4556">
        <w:rPr>
          <w:bCs/>
          <w:sz w:val="22"/>
          <w:szCs w:val="22"/>
        </w:rPr>
        <w:t>Id</w:t>
      </w:r>
      <w:r w:rsidR="0034552F" w:rsidRPr="007D4556">
        <w:rPr>
          <w:bCs/>
          <w:sz w:val="22"/>
          <w:szCs w:val="22"/>
        </w:rPr>
        <w:t xml:space="preserve">entify </w:t>
      </w:r>
      <w:r w:rsidR="00BB26D7" w:rsidRPr="007D4556">
        <w:rPr>
          <w:bCs/>
          <w:sz w:val="22"/>
          <w:szCs w:val="22"/>
        </w:rPr>
        <w:t>early</w:t>
      </w:r>
      <w:r w:rsidR="00DB6FFC" w:rsidRPr="007D4556">
        <w:rPr>
          <w:bCs/>
          <w:sz w:val="22"/>
          <w:szCs w:val="22"/>
        </w:rPr>
        <w:t xml:space="preserve"> in the grading process those</w:t>
      </w:r>
      <w:r w:rsidR="00BB26D7" w:rsidRPr="007D4556">
        <w:rPr>
          <w:bCs/>
          <w:sz w:val="22"/>
          <w:szCs w:val="22"/>
        </w:rPr>
        <w:t xml:space="preserve"> </w:t>
      </w:r>
      <w:r w:rsidR="0034552F" w:rsidRPr="007D4556">
        <w:rPr>
          <w:bCs/>
          <w:sz w:val="22"/>
          <w:szCs w:val="22"/>
        </w:rPr>
        <w:t xml:space="preserve">players in the 19s grade who may benefit from playing </w:t>
      </w:r>
      <w:r w:rsidR="00CA4B6C" w:rsidRPr="007D4556">
        <w:rPr>
          <w:bCs/>
          <w:sz w:val="22"/>
          <w:szCs w:val="22"/>
        </w:rPr>
        <w:t xml:space="preserve">in the senior/open competition.  </w:t>
      </w:r>
    </w:p>
    <w:p w14:paraId="76888F49" w14:textId="77777777" w:rsidR="00CA4B6C" w:rsidRPr="007D4556" w:rsidRDefault="00CA4B6C" w:rsidP="00C3769D">
      <w:pPr>
        <w:widowControl w:val="0"/>
        <w:autoSpaceDE w:val="0"/>
        <w:autoSpaceDN w:val="0"/>
        <w:adjustRightInd w:val="0"/>
        <w:jc w:val="both"/>
        <w:rPr>
          <w:rFonts w:ascii="Arial" w:hAnsi="Arial" w:cs="Arial"/>
          <w:sz w:val="22"/>
          <w:szCs w:val="22"/>
        </w:rPr>
      </w:pPr>
    </w:p>
    <w:p w14:paraId="6FEDCE4A" w14:textId="79DDED52" w:rsidR="001703A5" w:rsidRPr="007D4556" w:rsidRDefault="001703A5" w:rsidP="00EE44BD">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The Grading Co-ordinator will then consult with and seek approval from the Grading Panel for these identified players to be asked to play in the relevant higher grades.</w:t>
      </w:r>
    </w:p>
    <w:p w14:paraId="110FE6F2" w14:textId="77777777" w:rsidR="001703A5" w:rsidRPr="007D4556" w:rsidRDefault="001703A5" w:rsidP="00EE44BD">
      <w:pPr>
        <w:widowControl w:val="0"/>
        <w:autoSpaceDE w:val="0"/>
        <w:autoSpaceDN w:val="0"/>
        <w:adjustRightInd w:val="0"/>
        <w:ind w:left="720"/>
        <w:jc w:val="both"/>
        <w:rPr>
          <w:rFonts w:ascii="Arial" w:hAnsi="Arial" w:cs="Arial"/>
          <w:sz w:val="22"/>
          <w:szCs w:val="22"/>
        </w:rPr>
      </w:pPr>
    </w:p>
    <w:p w14:paraId="2A1B8158" w14:textId="5CDD75E8" w:rsidR="00CA4B6C" w:rsidRPr="007D4556" w:rsidRDefault="00CA4B6C" w:rsidP="00EE44BD">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The Grading Co-ordinator will then</w:t>
      </w:r>
      <w:r w:rsidR="00990D87" w:rsidRPr="007D4556">
        <w:rPr>
          <w:rFonts w:ascii="Arial" w:hAnsi="Arial" w:cs="Arial"/>
          <w:sz w:val="22"/>
          <w:szCs w:val="22"/>
        </w:rPr>
        <w:t xml:space="preserve"> liaise with the identified players and seek their agreement to play in the higher grades</w:t>
      </w:r>
      <w:r w:rsidR="00CA38B8" w:rsidRPr="007D4556">
        <w:rPr>
          <w:rFonts w:ascii="Arial" w:hAnsi="Arial" w:cs="Arial"/>
          <w:sz w:val="22"/>
          <w:szCs w:val="22"/>
        </w:rPr>
        <w:t>, and if possible integrate their grading trials with the higher grades</w:t>
      </w:r>
      <w:r w:rsidR="00990D87" w:rsidRPr="007D4556">
        <w:rPr>
          <w:rFonts w:ascii="Arial" w:hAnsi="Arial" w:cs="Arial"/>
          <w:sz w:val="22"/>
          <w:szCs w:val="22"/>
        </w:rPr>
        <w:t>.</w:t>
      </w:r>
      <w:r w:rsidR="0095093D" w:rsidRPr="007D4556">
        <w:rPr>
          <w:rFonts w:ascii="Arial" w:hAnsi="Arial" w:cs="Arial"/>
          <w:sz w:val="22"/>
          <w:szCs w:val="22"/>
        </w:rPr>
        <w:t xml:space="preserve"> </w:t>
      </w:r>
    </w:p>
    <w:p w14:paraId="7C3DE5FB" w14:textId="77777777" w:rsidR="005C4A80" w:rsidRPr="007D4556" w:rsidRDefault="005C4A80" w:rsidP="00EE44BD">
      <w:pPr>
        <w:widowControl w:val="0"/>
        <w:autoSpaceDE w:val="0"/>
        <w:autoSpaceDN w:val="0"/>
        <w:adjustRightInd w:val="0"/>
        <w:ind w:left="720"/>
        <w:jc w:val="both"/>
        <w:rPr>
          <w:rFonts w:ascii="Arial" w:hAnsi="Arial" w:cs="Arial"/>
          <w:sz w:val="22"/>
          <w:szCs w:val="22"/>
        </w:rPr>
      </w:pPr>
    </w:p>
    <w:p w14:paraId="6DACC64B" w14:textId="52408F1A" w:rsidR="005C4A80" w:rsidRPr="007D4556" w:rsidRDefault="005C4A80" w:rsidP="00EE44BD">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 xml:space="preserve">Individual players (or their parents) in the 17s and 19s grades may request to ‘play up’ to a senior grade, but this request must be made in writing at least 2 weeks prior to the commencement of the </w:t>
      </w:r>
      <w:r w:rsidR="0098370C" w:rsidRPr="007D4556">
        <w:rPr>
          <w:rFonts w:ascii="Arial" w:hAnsi="Arial" w:cs="Arial"/>
          <w:sz w:val="22"/>
          <w:szCs w:val="22"/>
        </w:rPr>
        <w:t xml:space="preserve">registration </w:t>
      </w:r>
      <w:r w:rsidRPr="007D4556">
        <w:rPr>
          <w:rFonts w:ascii="Arial" w:hAnsi="Arial" w:cs="Arial"/>
          <w:sz w:val="22"/>
          <w:szCs w:val="22"/>
        </w:rPr>
        <w:t>period.  This requirement will be communicated to any player/parent who makes prior enquiries and also placed in the Club registration pack</w:t>
      </w:r>
      <w:r w:rsidR="0098370C" w:rsidRPr="007D4556">
        <w:rPr>
          <w:rFonts w:ascii="Arial" w:hAnsi="Arial" w:cs="Arial"/>
          <w:sz w:val="22"/>
          <w:szCs w:val="22"/>
        </w:rPr>
        <w:t>.</w:t>
      </w:r>
    </w:p>
    <w:p w14:paraId="6C0CE35B" w14:textId="77777777" w:rsidR="00F94C0F" w:rsidRPr="007D4556" w:rsidRDefault="00F94C0F" w:rsidP="00C3769D">
      <w:pPr>
        <w:widowControl w:val="0"/>
        <w:autoSpaceDE w:val="0"/>
        <w:autoSpaceDN w:val="0"/>
        <w:adjustRightInd w:val="0"/>
        <w:jc w:val="both"/>
        <w:rPr>
          <w:rFonts w:ascii="Arial" w:hAnsi="Arial" w:cs="Arial"/>
          <w:sz w:val="22"/>
          <w:szCs w:val="22"/>
        </w:rPr>
      </w:pPr>
    </w:p>
    <w:p w14:paraId="457B0F65" w14:textId="77777777" w:rsidR="00F94C0F" w:rsidRPr="007D4556" w:rsidRDefault="000022EB" w:rsidP="00C3769D">
      <w:pPr>
        <w:widowControl w:val="0"/>
        <w:autoSpaceDE w:val="0"/>
        <w:autoSpaceDN w:val="0"/>
        <w:adjustRightInd w:val="0"/>
        <w:jc w:val="both"/>
        <w:rPr>
          <w:rFonts w:ascii="Arial" w:hAnsi="Arial" w:cs="Arial"/>
          <w:b/>
          <w:sz w:val="22"/>
          <w:szCs w:val="22"/>
        </w:rPr>
      </w:pPr>
      <w:r w:rsidRPr="007D4556">
        <w:rPr>
          <w:rFonts w:ascii="Arial" w:hAnsi="Arial" w:cs="Arial"/>
          <w:b/>
          <w:sz w:val="22"/>
          <w:szCs w:val="22"/>
        </w:rPr>
        <w:t>E</w:t>
      </w:r>
      <w:r w:rsidR="00F94C0F" w:rsidRPr="007D4556">
        <w:rPr>
          <w:rFonts w:ascii="Arial" w:hAnsi="Arial" w:cs="Arial"/>
          <w:b/>
          <w:sz w:val="22"/>
          <w:szCs w:val="22"/>
        </w:rPr>
        <w:t xml:space="preserve">.  </w:t>
      </w:r>
      <w:r w:rsidR="00990D87" w:rsidRPr="007D4556">
        <w:rPr>
          <w:rFonts w:ascii="Arial" w:hAnsi="Arial" w:cs="Arial"/>
          <w:b/>
          <w:sz w:val="22"/>
          <w:szCs w:val="22"/>
        </w:rPr>
        <w:t>Juniors Playing in Higher</w:t>
      </w:r>
      <w:r w:rsidR="005C4A80" w:rsidRPr="007D4556">
        <w:rPr>
          <w:rFonts w:ascii="Arial" w:hAnsi="Arial" w:cs="Arial"/>
          <w:b/>
          <w:sz w:val="22"/>
          <w:szCs w:val="22"/>
        </w:rPr>
        <w:t xml:space="preserve"> and Lower</w:t>
      </w:r>
      <w:r w:rsidR="00990D87" w:rsidRPr="007D4556">
        <w:rPr>
          <w:rFonts w:ascii="Arial" w:hAnsi="Arial" w:cs="Arial"/>
          <w:b/>
          <w:sz w:val="22"/>
          <w:szCs w:val="22"/>
        </w:rPr>
        <w:t xml:space="preserve"> Grades</w:t>
      </w:r>
      <w:r w:rsidR="00F94C0F" w:rsidRPr="007D4556">
        <w:rPr>
          <w:rFonts w:ascii="Arial" w:hAnsi="Arial" w:cs="Arial"/>
          <w:b/>
          <w:sz w:val="22"/>
          <w:szCs w:val="22"/>
        </w:rPr>
        <w:t xml:space="preserve"> </w:t>
      </w:r>
    </w:p>
    <w:p w14:paraId="1D0A80EB" w14:textId="77777777" w:rsidR="00DF1F5E" w:rsidRPr="007D4556" w:rsidRDefault="00DF1F5E" w:rsidP="00C3769D">
      <w:pPr>
        <w:widowControl w:val="0"/>
        <w:autoSpaceDE w:val="0"/>
        <w:autoSpaceDN w:val="0"/>
        <w:adjustRightInd w:val="0"/>
        <w:jc w:val="both"/>
        <w:rPr>
          <w:rFonts w:ascii="Arial" w:hAnsi="Arial" w:cs="Arial"/>
          <w:sz w:val="22"/>
          <w:szCs w:val="22"/>
        </w:rPr>
      </w:pPr>
    </w:p>
    <w:p w14:paraId="37006813" w14:textId="53449160" w:rsidR="0087735A" w:rsidRPr="007D4556" w:rsidRDefault="00DF1F5E" w:rsidP="000142BE">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 xml:space="preserve">If a </w:t>
      </w:r>
      <w:r w:rsidR="0095093D" w:rsidRPr="007D4556">
        <w:rPr>
          <w:rFonts w:ascii="Arial" w:hAnsi="Arial" w:cs="Arial"/>
          <w:sz w:val="22"/>
          <w:szCs w:val="22"/>
        </w:rPr>
        <w:t xml:space="preserve">junior </w:t>
      </w:r>
      <w:r w:rsidRPr="007D4556">
        <w:rPr>
          <w:rFonts w:ascii="Arial" w:hAnsi="Arial" w:cs="Arial"/>
          <w:sz w:val="22"/>
          <w:szCs w:val="22"/>
        </w:rPr>
        <w:t>player has been identified as having exceptional talent and</w:t>
      </w:r>
      <w:r w:rsidR="009A450D" w:rsidRPr="007D4556">
        <w:rPr>
          <w:rFonts w:ascii="Arial" w:hAnsi="Arial" w:cs="Arial"/>
          <w:sz w:val="22"/>
          <w:szCs w:val="22"/>
        </w:rPr>
        <w:t>/or</w:t>
      </w:r>
      <w:r w:rsidRPr="007D4556">
        <w:rPr>
          <w:rFonts w:ascii="Arial" w:hAnsi="Arial" w:cs="Arial"/>
          <w:sz w:val="22"/>
          <w:szCs w:val="22"/>
        </w:rPr>
        <w:t xml:space="preserve"> a team of appropriate ability is not available in the relevant age group, then the player may be requested to play in a higher age group. This will only occur if the player and </w:t>
      </w:r>
      <w:r w:rsidR="004655AE" w:rsidRPr="007D4556">
        <w:rPr>
          <w:rFonts w:ascii="Arial" w:hAnsi="Arial" w:cs="Arial"/>
          <w:sz w:val="22"/>
          <w:szCs w:val="22"/>
        </w:rPr>
        <w:t xml:space="preserve">their </w:t>
      </w:r>
      <w:r w:rsidRPr="007D4556">
        <w:rPr>
          <w:rFonts w:ascii="Arial" w:hAnsi="Arial" w:cs="Arial"/>
          <w:sz w:val="22"/>
          <w:szCs w:val="22"/>
        </w:rPr>
        <w:t>parents</w:t>
      </w:r>
      <w:r w:rsidR="004655AE" w:rsidRPr="007D4556">
        <w:rPr>
          <w:rFonts w:ascii="Arial" w:hAnsi="Arial" w:cs="Arial"/>
          <w:sz w:val="22"/>
          <w:szCs w:val="22"/>
        </w:rPr>
        <w:t>/guardians</w:t>
      </w:r>
      <w:r w:rsidRPr="007D4556">
        <w:rPr>
          <w:rFonts w:ascii="Arial" w:hAnsi="Arial" w:cs="Arial"/>
          <w:sz w:val="22"/>
          <w:szCs w:val="22"/>
        </w:rPr>
        <w:t xml:space="preserve"> agree with this.</w:t>
      </w:r>
      <w:r w:rsidR="00BB26D7" w:rsidRPr="007D4556">
        <w:rPr>
          <w:rFonts w:ascii="Arial" w:hAnsi="Arial" w:cs="Arial"/>
          <w:sz w:val="22"/>
          <w:szCs w:val="22"/>
        </w:rPr>
        <w:t xml:space="preserve">  The </w:t>
      </w:r>
      <w:r w:rsidR="0098370C" w:rsidRPr="007D4556">
        <w:rPr>
          <w:rFonts w:ascii="Arial" w:hAnsi="Arial" w:cs="Arial"/>
          <w:sz w:val="22"/>
          <w:szCs w:val="22"/>
        </w:rPr>
        <w:t>G</w:t>
      </w:r>
      <w:r w:rsidR="00BB26D7" w:rsidRPr="007D4556">
        <w:rPr>
          <w:rFonts w:ascii="Arial" w:hAnsi="Arial" w:cs="Arial"/>
          <w:sz w:val="22"/>
          <w:szCs w:val="22"/>
        </w:rPr>
        <w:t xml:space="preserve">rading </w:t>
      </w:r>
      <w:r w:rsidR="0098370C" w:rsidRPr="007D4556">
        <w:rPr>
          <w:rFonts w:ascii="Arial" w:hAnsi="Arial" w:cs="Arial"/>
          <w:sz w:val="22"/>
          <w:szCs w:val="22"/>
        </w:rPr>
        <w:t>Co</w:t>
      </w:r>
      <w:r w:rsidR="00BB26D7" w:rsidRPr="007D4556">
        <w:rPr>
          <w:rFonts w:ascii="Arial" w:hAnsi="Arial" w:cs="Arial"/>
          <w:sz w:val="22"/>
          <w:szCs w:val="22"/>
        </w:rPr>
        <w:t>-ordinator</w:t>
      </w:r>
      <w:r w:rsidR="0098370C" w:rsidRPr="007D4556">
        <w:rPr>
          <w:rFonts w:ascii="Arial" w:hAnsi="Arial" w:cs="Arial"/>
          <w:sz w:val="22"/>
          <w:szCs w:val="22"/>
        </w:rPr>
        <w:t>(</w:t>
      </w:r>
      <w:r w:rsidR="00BB26D7" w:rsidRPr="007D4556">
        <w:rPr>
          <w:rFonts w:ascii="Arial" w:hAnsi="Arial" w:cs="Arial"/>
          <w:sz w:val="22"/>
          <w:szCs w:val="22"/>
        </w:rPr>
        <w:t>s</w:t>
      </w:r>
      <w:r w:rsidR="0098370C" w:rsidRPr="007D4556">
        <w:rPr>
          <w:rFonts w:ascii="Arial" w:hAnsi="Arial" w:cs="Arial"/>
          <w:sz w:val="22"/>
          <w:szCs w:val="22"/>
        </w:rPr>
        <w:t>)</w:t>
      </w:r>
      <w:r w:rsidR="00BB26D7" w:rsidRPr="007D4556">
        <w:rPr>
          <w:rFonts w:ascii="Arial" w:hAnsi="Arial" w:cs="Arial"/>
          <w:sz w:val="22"/>
          <w:szCs w:val="22"/>
        </w:rPr>
        <w:t xml:space="preserve"> must </w:t>
      </w:r>
      <w:r w:rsidR="002D70CB" w:rsidRPr="007D4556">
        <w:rPr>
          <w:rFonts w:ascii="Arial" w:hAnsi="Arial" w:cs="Arial"/>
          <w:sz w:val="22"/>
          <w:szCs w:val="22"/>
        </w:rPr>
        <w:t>endeavo</w:t>
      </w:r>
      <w:r w:rsidR="006B5D30" w:rsidRPr="007D4556">
        <w:rPr>
          <w:rFonts w:ascii="Arial" w:hAnsi="Arial" w:cs="Arial"/>
          <w:sz w:val="22"/>
          <w:szCs w:val="22"/>
        </w:rPr>
        <w:t>u</w:t>
      </w:r>
      <w:r w:rsidR="002D70CB" w:rsidRPr="007D4556">
        <w:rPr>
          <w:rFonts w:ascii="Arial" w:hAnsi="Arial" w:cs="Arial"/>
          <w:sz w:val="22"/>
          <w:szCs w:val="22"/>
        </w:rPr>
        <w:t>r</w:t>
      </w:r>
      <w:r w:rsidR="00BB26D7" w:rsidRPr="007D4556">
        <w:rPr>
          <w:rFonts w:ascii="Arial" w:hAnsi="Arial" w:cs="Arial"/>
          <w:sz w:val="22"/>
          <w:szCs w:val="22"/>
        </w:rPr>
        <w:t xml:space="preserve"> to identify early </w:t>
      </w:r>
      <w:r w:rsidR="00DB6FFC" w:rsidRPr="007D4556">
        <w:rPr>
          <w:rFonts w:ascii="Arial" w:hAnsi="Arial" w:cs="Arial"/>
          <w:sz w:val="22"/>
          <w:szCs w:val="22"/>
        </w:rPr>
        <w:t xml:space="preserve">in the grading process </w:t>
      </w:r>
      <w:r w:rsidR="00BB26D7" w:rsidRPr="007D4556">
        <w:rPr>
          <w:rFonts w:ascii="Arial" w:hAnsi="Arial" w:cs="Arial"/>
          <w:sz w:val="22"/>
          <w:szCs w:val="22"/>
        </w:rPr>
        <w:t>such players to assist in the grading processes generally.</w:t>
      </w:r>
    </w:p>
    <w:p w14:paraId="25A57D4A" w14:textId="77777777" w:rsidR="004C2041" w:rsidRPr="007D4556" w:rsidRDefault="004C2041" w:rsidP="00C3769D">
      <w:pPr>
        <w:widowControl w:val="0"/>
        <w:autoSpaceDE w:val="0"/>
        <w:autoSpaceDN w:val="0"/>
        <w:adjustRightInd w:val="0"/>
        <w:jc w:val="both"/>
        <w:rPr>
          <w:rFonts w:ascii="Arial" w:hAnsi="Arial" w:cs="Arial"/>
          <w:sz w:val="22"/>
          <w:szCs w:val="22"/>
        </w:rPr>
      </w:pPr>
    </w:p>
    <w:p w14:paraId="58C4584C" w14:textId="67B790AE" w:rsidR="004C2041" w:rsidRPr="007D4556" w:rsidRDefault="004C2041" w:rsidP="000142BE">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“Players of exceptional talent” is defined as those players who make a difference to their team and without whom the team would not be as strong.  State selection does not guarantee playing up or top team selection.</w:t>
      </w:r>
    </w:p>
    <w:p w14:paraId="7F7C4255" w14:textId="77777777" w:rsidR="005C4A80" w:rsidRPr="007D4556" w:rsidRDefault="005C4A80" w:rsidP="000142BE">
      <w:pPr>
        <w:widowControl w:val="0"/>
        <w:autoSpaceDE w:val="0"/>
        <w:autoSpaceDN w:val="0"/>
        <w:adjustRightInd w:val="0"/>
        <w:ind w:left="720"/>
        <w:jc w:val="both"/>
        <w:rPr>
          <w:rFonts w:ascii="Arial" w:hAnsi="Arial" w:cs="Arial"/>
          <w:sz w:val="22"/>
          <w:szCs w:val="22"/>
        </w:rPr>
      </w:pPr>
    </w:p>
    <w:p w14:paraId="58EC9082" w14:textId="3085381A" w:rsidR="00A41639" w:rsidRPr="007D4556" w:rsidRDefault="005C4A80" w:rsidP="001D015F">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 xml:space="preserve">As the safety and integrity of each junior player and team must be maintained, decisions for junior players to “play up” are not to be made lightly and will be discussed and approved by both the Grading Committee and the Grading Panel.  Player elevation will be kept to a minimum through all junior age groups. </w:t>
      </w:r>
    </w:p>
    <w:p w14:paraId="01C5FAF7" w14:textId="77777777" w:rsidR="001D015F" w:rsidRPr="007D4556" w:rsidRDefault="001D015F" w:rsidP="001D015F">
      <w:pPr>
        <w:widowControl w:val="0"/>
        <w:autoSpaceDE w:val="0"/>
        <w:autoSpaceDN w:val="0"/>
        <w:adjustRightInd w:val="0"/>
        <w:ind w:left="720"/>
        <w:jc w:val="both"/>
        <w:rPr>
          <w:rFonts w:ascii="Arial" w:hAnsi="Arial" w:cs="Arial"/>
          <w:sz w:val="22"/>
          <w:szCs w:val="22"/>
        </w:rPr>
      </w:pPr>
    </w:p>
    <w:p w14:paraId="0670C178" w14:textId="720C5F85" w:rsidR="00DF1F5E" w:rsidRPr="007D4556" w:rsidRDefault="00A41639" w:rsidP="001D015F">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Individual players (or their parents) may request to ‘play down’ to a lower grade where a legitimate reason exists such as physical capacity or disability.  This request must be made in writing at least 2 weeks prior to the commencement of the registration period and players will need to provide relevant med</w:t>
      </w:r>
      <w:r w:rsidR="002A0C79" w:rsidRPr="007D4556">
        <w:rPr>
          <w:rFonts w:ascii="Arial" w:hAnsi="Arial" w:cs="Arial"/>
          <w:sz w:val="22"/>
          <w:szCs w:val="22"/>
        </w:rPr>
        <w:t>ical evidence for assessment.  It should be noted that the final assessment will</w:t>
      </w:r>
      <w:r w:rsidRPr="007D4556">
        <w:rPr>
          <w:rFonts w:ascii="Arial" w:hAnsi="Arial" w:cs="Arial"/>
          <w:sz w:val="22"/>
          <w:szCs w:val="22"/>
        </w:rPr>
        <w:t xml:space="preserve"> </w:t>
      </w:r>
      <w:r w:rsidR="002A0C79" w:rsidRPr="007D4556">
        <w:rPr>
          <w:rFonts w:ascii="Arial" w:hAnsi="Arial" w:cs="Arial"/>
          <w:sz w:val="22"/>
          <w:szCs w:val="22"/>
        </w:rPr>
        <w:t xml:space="preserve">be </w:t>
      </w:r>
      <w:r w:rsidRPr="007D4556">
        <w:rPr>
          <w:rFonts w:ascii="Arial" w:hAnsi="Arial" w:cs="Arial"/>
          <w:sz w:val="22"/>
          <w:szCs w:val="22"/>
        </w:rPr>
        <w:t>determined by Fremantle Netball Association</w:t>
      </w:r>
      <w:r w:rsidR="002A0C79" w:rsidRPr="007D4556">
        <w:rPr>
          <w:rFonts w:ascii="Arial" w:hAnsi="Arial" w:cs="Arial"/>
          <w:sz w:val="22"/>
          <w:szCs w:val="22"/>
        </w:rPr>
        <w:t>, not Tingara</w:t>
      </w:r>
      <w:r w:rsidRPr="007D4556">
        <w:rPr>
          <w:rFonts w:ascii="Arial" w:hAnsi="Arial" w:cs="Arial"/>
          <w:sz w:val="22"/>
          <w:szCs w:val="22"/>
        </w:rPr>
        <w:t>. This requirement will be communicated to any player/parent who makes enquiries and also placed in the Club registration pack</w:t>
      </w:r>
      <w:r w:rsidR="0098370C" w:rsidRPr="007D4556">
        <w:rPr>
          <w:rFonts w:ascii="Arial" w:hAnsi="Arial" w:cs="Arial"/>
          <w:sz w:val="22"/>
          <w:szCs w:val="22"/>
        </w:rPr>
        <w:t>.</w:t>
      </w:r>
    </w:p>
    <w:p w14:paraId="2EBABDD6" w14:textId="77777777" w:rsidR="0095093D" w:rsidRPr="007D4556" w:rsidRDefault="0095093D" w:rsidP="00C3769D">
      <w:pPr>
        <w:widowControl w:val="0"/>
        <w:autoSpaceDE w:val="0"/>
        <w:autoSpaceDN w:val="0"/>
        <w:adjustRightInd w:val="0"/>
        <w:jc w:val="both"/>
        <w:rPr>
          <w:rFonts w:ascii="Arial" w:hAnsi="Arial" w:cs="Arial"/>
          <w:sz w:val="22"/>
          <w:szCs w:val="22"/>
        </w:rPr>
      </w:pPr>
    </w:p>
    <w:p w14:paraId="4D1178C8" w14:textId="77777777" w:rsidR="0095093D" w:rsidRPr="007D4556" w:rsidRDefault="000022EB" w:rsidP="00C3769D">
      <w:pPr>
        <w:widowControl w:val="0"/>
        <w:autoSpaceDE w:val="0"/>
        <w:autoSpaceDN w:val="0"/>
        <w:adjustRightInd w:val="0"/>
        <w:jc w:val="both"/>
        <w:rPr>
          <w:rFonts w:ascii="Arial" w:hAnsi="Arial" w:cs="Arial"/>
          <w:b/>
          <w:sz w:val="22"/>
          <w:szCs w:val="22"/>
        </w:rPr>
      </w:pPr>
      <w:r w:rsidRPr="007D4556">
        <w:rPr>
          <w:rFonts w:ascii="Arial" w:hAnsi="Arial" w:cs="Arial"/>
          <w:b/>
          <w:sz w:val="22"/>
          <w:szCs w:val="22"/>
        </w:rPr>
        <w:t>F</w:t>
      </w:r>
      <w:r w:rsidR="0095093D" w:rsidRPr="007D4556">
        <w:rPr>
          <w:rFonts w:ascii="Arial" w:hAnsi="Arial" w:cs="Arial"/>
          <w:b/>
          <w:sz w:val="22"/>
          <w:szCs w:val="22"/>
        </w:rPr>
        <w:t xml:space="preserve">.  Making Up </w:t>
      </w:r>
      <w:r w:rsidR="002D70CB" w:rsidRPr="007D4556">
        <w:rPr>
          <w:rFonts w:ascii="Arial" w:hAnsi="Arial" w:cs="Arial"/>
          <w:b/>
          <w:sz w:val="22"/>
          <w:szCs w:val="22"/>
        </w:rPr>
        <w:t>Team</w:t>
      </w:r>
      <w:r w:rsidR="0095093D" w:rsidRPr="007D4556">
        <w:rPr>
          <w:rFonts w:ascii="Arial" w:hAnsi="Arial" w:cs="Arial"/>
          <w:b/>
          <w:sz w:val="22"/>
          <w:szCs w:val="22"/>
        </w:rPr>
        <w:t xml:space="preserve"> Numbers</w:t>
      </w:r>
    </w:p>
    <w:p w14:paraId="325379C8" w14:textId="77777777" w:rsidR="0095093D" w:rsidRPr="007D4556" w:rsidRDefault="0095093D" w:rsidP="00C3769D">
      <w:pPr>
        <w:widowControl w:val="0"/>
        <w:autoSpaceDE w:val="0"/>
        <w:autoSpaceDN w:val="0"/>
        <w:adjustRightInd w:val="0"/>
        <w:jc w:val="both"/>
        <w:rPr>
          <w:rFonts w:ascii="Arial" w:hAnsi="Arial" w:cs="Arial"/>
          <w:sz w:val="22"/>
          <w:szCs w:val="22"/>
        </w:rPr>
      </w:pPr>
    </w:p>
    <w:p w14:paraId="4773C16D" w14:textId="6E449412" w:rsidR="0087735A" w:rsidRPr="007D4556" w:rsidRDefault="0095093D" w:rsidP="001D015F">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 xml:space="preserve">In the circumstance of insufficient player registrations for a team in any particular age group, a player may be requested to play in a higher age group to complete a team of similar ability. The Club will discuss any such arrangements with the player (and </w:t>
      </w:r>
      <w:r w:rsidR="00234573" w:rsidRPr="007D4556">
        <w:rPr>
          <w:rFonts w:ascii="Arial" w:hAnsi="Arial" w:cs="Arial"/>
          <w:sz w:val="22"/>
          <w:szCs w:val="22"/>
        </w:rPr>
        <w:t xml:space="preserve">their </w:t>
      </w:r>
      <w:r w:rsidRPr="007D4556">
        <w:rPr>
          <w:rFonts w:ascii="Arial" w:hAnsi="Arial" w:cs="Arial"/>
          <w:sz w:val="22"/>
          <w:szCs w:val="22"/>
        </w:rPr>
        <w:t xml:space="preserve">parents if that player is 17 </w:t>
      </w:r>
      <w:r w:rsidR="00B23BD5" w:rsidRPr="007D4556">
        <w:rPr>
          <w:rFonts w:ascii="Arial" w:hAnsi="Arial" w:cs="Arial"/>
          <w:sz w:val="22"/>
          <w:szCs w:val="22"/>
        </w:rPr>
        <w:t xml:space="preserve">years old </w:t>
      </w:r>
      <w:r w:rsidRPr="007D4556">
        <w:rPr>
          <w:rFonts w:ascii="Arial" w:hAnsi="Arial" w:cs="Arial"/>
          <w:sz w:val="22"/>
          <w:szCs w:val="22"/>
        </w:rPr>
        <w:t>or younger).</w:t>
      </w:r>
    </w:p>
    <w:p w14:paraId="587E7172" w14:textId="77777777" w:rsidR="001703A5" w:rsidRPr="007D4556" w:rsidRDefault="001703A5" w:rsidP="00C3769D">
      <w:pPr>
        <w:jc w:val="both"/>
        <w:rPr>
          <w:rFonts w:ascii="Arial" w:hAnsi="Arial" w:cs="Arial"/>
          <w:sz w:val="22"/>
          <w:szCs w:val="22"/>
        </w:rPr>
      </w:pPr>
    </w:p>
    <w:p w14:paraId="05D2F8A9" w14:textId="77777777" w:rsidR="001703A5" w:rsidRPr="007D4556" w:rsidRDefault="000022EB" w:rsidP="00C3769D">
      <w:pPr>
        <w:jc w:val="both"/>
        <w:rPr>
          <w:rFonts w:ascii="Arial" w:hAnsi="Arial" w:cs="Arial"/>
          <w:b/>
          <w:sz w:val="22"/>
          <w:szCs w:val="22"/>
        </w:rPr>
      </w:pPr>
      <w:r w:rsidRPr="007D4556">
        <w:rPr>
          <w:rFonts w:ascii="Arial" w:hAnsi="Arial" w:cs="Arial"/>
          <w:b/>
          <w:sz w:val="22"/>
          <w:szCs w:val="22"/>
        </w:rPr>
        <w:t>G</w:t>
      </w:r>
      <w:r w:rsidR="001703A5" w:rsidRPr="007D4556">
        <w:rPr>
          <w:rFonts w:ascii="Arial" w:hAnsi="Arial" w:cs="Arial"/>
          <w:b/>
          <w:sz w:val="22"/>
          <w:szCs w:val="22"/>
        </w:rPr>
        <w:t xml:space="preserve">.  Absences </w:t>
      </w:r>
      <w:r w:rsidR="002D70CB" w:rsidRPr="007D4556">
        <w:rPr>
          <w:rFonts w:ascii="Arial" w:hAnsi="Arial" w:cs="Arial"/>
          <w:b/>
          <w:sz w:val="22"/>
          <w:szCs w:val="22"/>
        </w:rPr>
        <w:t>from</w:t>
      </w:r>
      <w:r w:rsidR="001703A5" w:rsidRPr="007D4556">
        <w:rPr>
          <w:rFonts w:ascii="Arial" w:hAnsi="Arial" w:cs="Arial"/>
          <w:b/>
          <w:sz w:val="22"/>
          <w:szCs w:val="22"/>
        </w:rPr>
        <w:t xml:space="preserve"> Grading Trials</w:t>
      </w:r>
    </w:p>
    <w:p w14:paraId="582301D5" w14:textId="77777777" w:rsidR="000E4243" w:rsidRPr="007D4556" w:rsidRDefault="000E4243" w:rsidP="00C3769D">
      <w:pPr>
        <w:jc w:val="both"/>
        <w:rPr>
          <w:rFonts w:ascii="Arial" w:hAnsi="Arial" w:cs="Arial"/>
          <w:b/>
          <w:sz w:val="22"/>
          <w:szCs w:val="22"/>
        </w:rPr>
      </w:pPr>
    </w:p>
    <w:p w14:paraId="7903BE27" w14:textId="45A2785B" w:rsidR="001703A5" w:rsidRPr="007D4556" w:rsidRDefault="00981CC9" w:rsidP="002A16E8">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 xml:space="preserve">Participation at the Club’s grading trials </w:t>
      </w:r>
      <w:r w:rsidR="00D9331B" w:rsidRPr="007D4556">
        <w:rPr>
          <w:rFonts w:ascii="Arial" w:hAnsi="Arial" w:cs="Arial"/>
          <w:sz w:val="22"/>
          <w:szCs w:val="22"/>
        </w:rPr>
        <w:t>are</w:t>
      </w:r>
      <w:r w:rsidRPr="007D4556">
        <w:rPr>
          <w:rFonts w:ascii="Arial" w:hAnsi="Arial" w:cs="Arial"/>
          <w:sz w:val="22"/>
          <w:szCs w:val="22"/>
        </w:rPr>
        <w:t xml:space="preserve"> compulsory, unless there are special extenuating circumstances that are communicated in writing to the </w:t>
      </w:r>
      <w:r w:rsidR="0098370C" w:rsidRPr="007D4556">
        <w:rPr>
          <w:rFonts w:ascii="Arial" w:hAnsi="Arial" w:cs="Arial"/>
          <w:sz w:val="22"/>
          <w:szCs w:val="22"/>
        </w:rPr>
        <w:t>G</w:t>
      </w:r>
      <w:r w:rsidRPr="007D4556">
        <w:rPr>
          <w:rFonts w:ascii="Arial" w:hAnsi="Arial" w:cs="Arial"/>
          <w:sz w:val="22"/>
          <w:szCs w:val="22"/>
        </w:rPr>
        <w:t xml:space="preserve">rading </w:t>
      </w:r>
      <w:r w:rsidR="0098370C" w:rsidRPr="007D4556">
        <w:rPr>
          <w:rFonts w:ascii="Arial" w:hAnsi="Arial" w:cs="Arial"/>
          <w:sz w:val="22"/>
          <w:szCs w:val="22"/>
        </w:rPr>
        <w:t>C</w:t>
      </w:r>
      <w:r w:rsidRPr="007D4556">
        <w:rPr>
          <w:rFonts w:ascii="Arial" w:hAnsi="Arial" w:cs="Arial"/>
          <w:sz w:val="22"/>
          <w:szCs w:val="22"/>
        </w:rPr>
        <w:t>o-or</w:t>
      </w:r>
      <w:r w:rsidR="000022EB" w:rsidRPr="007D4556">
        <w:rPr>
          <w:rFonts w:ascii="Arial" w:hAnsi="Arial" w:cs="Arial"/>
          <w:sz w:val="22"/>
          <w:szCs w:val="22"/>
        </w:rPr>
        <w:t>d</w:t>
      </w:r>
      <w:r w:rsidRPr="007D4556">
        <w:rPr>
          <w:rFonts w:ascii="Arial" w:hAnsi="Arial" w:cs="Arial"/>
          <w:sz w:val="22"/>
          <w:szCs w:val="22"/>
        </w:rPr>
        <w:t>inator</w:t>
      </w:r>
      <w:r w:rsidR="0098370C" w:rsidRPr="007D4556">
        <w:rPr>
          <w:rFonts w:ascii="Arial" w:hAnsi="Arial" w:cs="Arial"/>
          <w:sz w:val="22"/>
          <w:szCs w:val="22"/>
        </w:rPr>
        <w:t>(s)</w:t>
      </w:r>
      <w:r w:rsidR="00D9331B" w:rsidRPr="007D4556">
        <w:rPr>
          <w:rFonts w:ascii="Arial" w:hAnsi="Arial" w:cs="Arial"/>
          <w:sz w:val="22"/>
          <w:szCs w:val="22"/>
        </w:rPr>
        <w:t xml:space="preserve">. There should be at least 1 </w:t>
      </w:r>
      <w:r w:rsidR="002A16E8" w:rsidRPr="007D4556">
        <w:rPr>
          <w:rFonts w:ascii="Arial" w:hAnsi="Arial" w:cs="Arial"/>
          <w:sz w:val="22"/>
          <w:szCs w:val="22"/>
        </w:rPr>
        <w:t>weeks’ notice</w:t>
      </w:r>
      <w:r w:rsidR="00D9331B" w:rsidRPr="007D4556">
        <w:rPr>
          <w:rFonts w:ascii="Arial" w:hAnsi="Arial" w:cs="Arial"/>
          <w:sz w:val="22"/>
          <w:szCs w:val="22"/>
        </w:rPr>
        <w:t xml:space="preserve"> for previously known absence (</w:t>
      </w:r>
      <w:r w:rsidR="002A16E8" w:rsidRPr="007D4556">
        <w:rPr>
          <w:rFonts w:ascii="Arial" w:hAnsi="Arial" w:cs="Arial"/>
          <w:sz w:val="22"/>
          <w:szCs w:val="22"/>
        </w:rPr>
        <w:t>e.g.</w:t>
      </w:r>
      <w:r w:rsidR="00D9331B" w:rsidRPr="007D4556">
        <w:rPr>
          <w:rFonts w:ascii="Arial" w:hAnsi="Arial" w:cs="Arial"/>
          <w:sz w:val="22"/>
          <w:szCs w:val="22"/>
        </w:rPr>
        <w:t xml:space="preserve"> school camp) or at the earliest time for unknown absence (</w:t>
      </w:r>
      <w:r w:rsidR="002A16E8" w:rsidRPr="007D4556">
        <w:rPr>
          <w:rFonts w:ascii="Arial" w:hAnsi="Arial" w:cs="Arial"/>
          <w:sz w:val="22"/>
          <w:szCs w:val="22"/>
        </w:rPr>
        <w:t>e.g.</w:t>
      </w:r>
      <w:r w:rsidR="00D9331B" w:rsidRPr="007D4556">
        <w:rPr>
          <w:rFonts w:ascii="Arial" w:hAnsi="Arial" w:cs="Arial"/>
          <w:sz w:val="22"/>
          <w:szCs w:val="22"/>
        </w:rPr>
        <w:t xml:space="preserve"> significant injury/illness).</w:t>
      </w:r>
    </w:p>
    <w:p w14:paraId="1FA2E724" w14:textId="77777777" w:rsidR="001703A5" w:rsidRPr="007D4556" w:rsidRDefault="001703A5" w:rsidP="00C3769D">
      <w:pPr>
        <w:jc w:val="both"/>
        <w:rPr>
          <w:rFonts w:ascii="Arial" w:hAnsi="Arial" w:cs="Arial"/>
          <w:sz w:val="22"/>
          <w:szCs w:val="22"/>
        </w:rPr>
      </w:pPr>
    </w:p>
    <w:p w14:paraId="478A050D" w14:textId="2C1AB0F0" w:rsidR="00206336" w:rsidRPr="007D4556" w:rsidRDefault="00981CC9" w:rsidP="002A16E8">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 xml:space="preserve">For the Club’s JA to </w:t>
      </w:r>
      <w:r w:rsidR="00234573" w:rsidRPr="007D4556">
        <w:rPr>
          <w:rFonts w:ascii="Arial" w:hAnsi="Arial" w:cs="Arial"/>
          <w:sz w:val="22"/>
          <w:szCs w:val="22"/>
        </w:rPr>
        <w:t xml:space="preserve">Go G </w:t>
      </w:r>
      <w:r w:rsidRPr="007D4556">
        <w:rPr>
          <w:rFonts w:ascii="Arial" w:hAnsi="Arial" w:cs="Arial"/>
          <w:sz w:val="22"/>
          <w:szCs w:val="22"/>
        </w:rPr>
        <w:t xml:space="preserve">grades: </w:t>
      </w:r>
    </w:p>
    <w:p w14:paraId="14F0ADAD" w14:textId="2BE88395" w:rsidR="00981CC9" w:rsidRPr="007D4556" w:rsidRDefault="00981CC9" w:rsidP="002A16E8">
      <w:pPr>
        <w:pStyle w:val="Default"/>
        <w:numPr>
          <w:ilvl w:val="1"/>
          <w:numId w:val="22"/>
        </w:numPr>
        <w:jc w:val="both"/>
        <w:rPr>
          <w:bCs/>
          <w:sz w:val="22"/>
          <w:szCs w:val="22"/>
        </w:rPr>
      </w:pPr>
      <w:r w:rsidRPr="007D4556">
        <w:rPr>
          <w:bCs/>
          <w:sz w:val="22"/>
          <w:szCs w:val="22"/>
        </w:rPr>
        <w:t>If there are special extenuating circumstances</w:t>
      </w:r>
      <w:r w:rsidR="005929D6" w:rsidRPr="007D4556">
        <w:rPr>
          <w:bCs/>
          <w:sz w:val="22"/>
          <w:szCs w:val="22"/>
        </w:rPr>
        <w:t xml:space="preserve"> preventing the player participating in</w:t>
      </w:r>
      <w:r w:rsidRPr="007D4556">
        <w:rPr>
          <w:bCs/>
          <w:sz w:val="22"/>
          <w:szCs w:val="22"/>
        </w:rPr>
        <w:t xml:space="preserve"> the grading trials</w:t>
      </w:r>
      <w:r w:rsidR="00206336" w:rsidRPr="007D4556">
        <w:rPr>
          <w:bCs/>
          <w:sz w:val="22"/>
          <w:szCs w:val="22"/>
        </w:rPr>
        <w:t xml:space="preserve"> and these circumstances have been duly communicated to the Club</w:t>
      </w:r>
      <w:r w:rsidRPr="007D4556">
        <w:rPr>
          <w:bCs/>
          <w:sz w:val="22"/>
          <w:szCs w:val="22"/>
        </w:rPr>
        <w:t xml:space="preserve">, then </w:t>
      </w:r>
      <w:r w:rsidR="00A41639" w:rsidRPr="007D4556">
        <w:rPr>
          <w:bCs/>
          <w:sz w:val="22"/>
          <w:szCs w:val="22"/>
        </w:rPr>
        <w:t>(</w:t>
      </w:r>
      <w:r w:rsidR="002A16E8" w:rsidRPr="007D4556">
        <w:rPr>
          <w:bCs/>
          <w:sz w:val="22"/>
          <w:szCs w:val="22"/>
        </w:rPr>
        <w:t xml:space="preserve">subject to paragraphs </w:t>
      </w:r>
      <w:r w:rsidR="003D7FCA" w:rsidRPr="007D4556">
        <w:rPr>
          <w:bCs/>
          <w:sz w:val="22"/>
          <w:szCs w:val="22"/>
        </w:rPr>
        <w:t>31 and 32</w:t>
      </w:r>
      <w:r w:rsidR="00C66163" w:rsidRPr="007D4556">
        <w:rPr>
          <w:bCs/>
          <w:sz w:val="22"/>
          <w:szCs w:val="22"/>
        </w:rPr>
        <w:t xml:space="preserve">) </w:t>
      </w:r>
      <w:r w:rsidRPr="007D4556">
        <w:rPr>
          <w:bCs/>
          <w:sz w:val="22"/>
          <w:szCs w:val="22"/>
        </w:rPr>
        <w:t xml:space="preserve">the </w:t>
      </w:r>
      <w:r w:rsidR="0098370C" w:rsidRPr="007D4556">
        <w:rPr>
          <w:bCs/>
          <w:sz w:val="22"/>
          <w:szCs w:val="22"/>
        </w:rPr>
        <w:t>Grading Co</w:t>
      </w:r>
      <w:r w:rsidRPr="007D4556">
        <w:rPr>
          <w:bCs/>
          <w:sz w:val="22"/>
          <w:szCs w:val="22"/>
        </w:rPr>
        <w:t xml:space="preserve">-ordinator </w:t>
      </w:r>
      <w:r w:rsidR="002449E2" w:rsidRPr="007D4556">
        <w:rPr>
          <w:bCs/>
          <w:sz w:val="22"/>
          <w:szCs w:val="22"/>
        </w:rPr>
        <w:t xml:space="preserve">and Grading Committee </w:t>
      </w:r>
      <w:r w:rsidR="000022EB" w:rsidRPr="007D4556">
        <w:rPr>
          <w:bCs/>
          <w:sz w:val="22"/>
          <w:szCs w:val="22"/>
        </w:rPr>
        <w:t>must</w:t>
      </w:r>
      <w:r w:rsidRPr="007D4556">
        <w:rPr>
          <w:bCs/>
          <w:sz w:val="22"/>
          <w:szCs w:val="22"/>
        </w:rPr>
        <w:t xml:space="preserve"> refer to the player’s records in prior season grading and coach’s prior year comments</w:t>
      </w:r>
      <w:r w:rsidR="00C66163" w:rsidRPr="007D4556">
        <w:rPr>
          <w:bCs/>
          <w:sz w:val="22"/>
          <w:szCs w:val="22"/>
        </w:rPr>
        <w:t xml:space="preserve"> (if any)</w:t>
      </w:r>
      <w:r w:rsidRPr="007D4556">
        <w:rPr>
          <w:bCs/>
          <w:sz w:val="22"/>
          <w:szCs w:val="22"/>
        </w:rPr>
        <w:t xml:space="preserve">. However, the player cannot be </w:t>
      </w:r>
      <w:r w:rsidR="006B6C40" w:rsidRPr="007D4556">
        <w:rPr>
          <w:bCs/>
          <w:sz w:val="22"/>
          <w:szCs w:val="22"/>
        </w:rPr>
        <w:t>elevat</w:t>
      </w:r>
      <w:r w:rsidRPr="007D4556">
        <w:rPr>
          <w:bCs/>
          <w:sz w:val="22"/>
          <w:szCs w:val="22"/>
        </w:rPr>
        <w:t>ed to a higher grade</w:t>
      </w:r>
      <w:r w:rsidR="00C66163" w:rsidRPr="007D4556">
        <w:rPr>
          <w:bCs/>
          <w:sz w:val="22"/>
          <w:szCs w:val="22"/>
        </w:rPr>
        <w:t>d team</w:t>
      </w:r>
      <w:r w:rsidR="000022EB" w:rsidRPr="007D4556">
        <w:rPr>
          <w:bCs/>
          <w:sz w:val="22"/>
          <w:szCs w:val="22"/>
        </w:rPr>
        <w:t xml:space="preserve"> relative to the previous year (for example, if a player is graded JD2 in the previous year, that cannot be graded higher than JC2 the next year)</w:t>
      </w:r>
      <w:r w:rsidRPr="007D4556">
        <w:rPr>
          <w:bCs/>
          <w:sz w:val="22"/>
          <w:szCs w:val="22"/>
        </w:rPr>
        <w:t xml:space="preserve">.  </w:t>
      </w:r>
    </w:p>
    <w:p w14:paraId="66A6816D" w14:textId="2B95E1A7" w:rsidR="00981CC9" w:rsidRPr="007D4556" w:rsidRDefault="00206336" w:rsidP="002A16E8">
      <w:pPr>
        <w:pStyle w:val="Default"/>
        <w:numPr>
          <w:ilvl w:val="1"/>
          <w:numId w:val="22"/>
        </w:numPr>
        <w:jc w:val="both"/>
        <w:rPr>
          <w:bCs/>
          <w:sz w:val="22"/>
          <w:szCs w:val="22"/>
        </w:rPr>
      </w:pPr>
      <w:r w:rsidRPr="007D4556">
        <w:rPr>
          <w:bCs/>
          <w:sz w:val="22"/>
          <w:szCs w:val="22"/>
        </w:rPr>
        <w:t>In all other circumstances of non-</w:t>
      </w:r>
      <w:r w:rsidR="005929D6" w:rsidRPr="007D4556">
        <w:rPr>
          <w:bCs/>
          <w:sz w:val="22"/>
          <w:szCs w:val="22"/>
        </w:rPr>
        <w:t xml:space="preserve">participation </w:t>
      </w:r>
      <w:r w:rsidRPr="007D4556">
        <w:rPr>
          <w:bCs/>
          <w:sz w:val="22"/>
          <w:szCs w:val="22"/>
        </w:rPr>
        <w:t xml:space="preserve">of the grading trials, then the </w:t>
      </w:r>
      <w:r w:rsidR="0098370C" w:rsidRPr="007D4556">
        <w:rPr>
          <w:bCs/>
          <w:sz w:val="22"/>
          <w:szCs w:val="22"/>
        </w:rPr>
        <w:t>Grading</w:t>
      </w:r>
      <w:r w:rsidRPr="007D4556">
        <w:rPr>
          <w:bCs/>
          <w:sz w:val="22"/>
          <w:szCs w:val="22"/>
        </w:rPr>
        <w:t xml:space="preserve"> </w:t>
      </w:r>
      <w:r w:rsidR="0098370C" w:rsidRPr="007D4556">
        <w:rPr>
          <w:bCs/>
          <w:sz w:val="22"/>
          <w:szCs w:val="22"/>
        </w:rPr>
        <w:t>Co</w:t>
      </w:r>
      <w:r w:rsidRPr="007D4556">
        <w:rPr>
          <w:bCs/>
          <w:sz w:val="22"/>
          <w:szCs w:val="22"/>
        </w:rPr>
        <w:t>-ordinator</w:t>
      </w:r>
      <w:r w:rsidR="0098370C" w:rsidRPr="007D4556">
        <w:rPr>
          <w:bCs/>
          <w:sz w:val="22"/>
          <w:szCs w:val="22"/>
        </w:rPr>
        <w:t>(s)</w:t>
      </w:r>
      <w:r w:rsidRPr="007D4556">
        <w:rPr>
          <w:bCs/>
          <w:sz w:val="22"/>
          <w:szCs w:val="22"/>
        </w:rPr>
        <w:t xml:space="preserve"> </w:t>
      </w:r>
      <w:r w:rsidR="002449E2" w:rsidRPr="007D4556">
        <w:rPr>
          <w:bCs/>
          <w:sz w:val="22"/>
          <w:szCs w:val="22"/>
        </w:rPr>
        <w:t xml:space="preserve">and Grading Committee </w:t>
      </w:r>
      <w:r w:rsidRPr="007D4556">
        <w:rPr>
          <w:bCs/>
          <w:sz w:val="22"/>
          <w:szCs w:val="22"/>
        </w:rPr>
        <w:t>may still refer to the player’s records in prior season grading and coach’s prior year comments</w:t>
      </w:r>
      <w:r w:rsidR="00C66163" w:rsidRPr="007D4556">
        <w:rPr>
          <w:bCs/>
          <w:sz w:val="22"/>
          <w:szCs w:val="22"/>
        </w:rPr>
        <w:t xml:space="preserve"> (if any)</w:t>
      </w:r>
      <w:r w:rsidRPr="007D4556">
        <w:rPr>
          <w:bCs/>
          <w:sz w:val="22"/>
          <w:szCs w:val="22"/>
        </w:rPr>
        <w:t xml:space="preserve">. However, the player cannot be graded in </w:t>
      </w:r>
      <w:r w:rsidR="00C66163" w:rsidRPr="007D4556">
        <w:rPr>
          <w:bCs/>
          <w:sz w:val="22"/>
          <w:szCs w:val="22"/>
        </w:rPr>
        <w:t xml:space="preserve">any of </w:t>
      </w:r>
      <w:r w:rsidR="000022EB" w:rsidRPr="007D4556">
        <w:rPr>
          <w:bCs/>
          <w:sz w:val="22"/>
          <w:szCs w:val="22"/>
        </w:rPr>
        <w:t>the highest 3</w:t>
      </w:r>
      <w:r w:rsidRPr="007D4556">
        <w:rPr>
          <w:bCs/>
          <w:sz w:val="22"/>
          <w:szCs w:val="22"/>
        </w:rPr>
        <w:t xml:space="preserve"> teams for that age group, unless team numbers dictate otherwise.</w:t>
      </w:r>
    </w:p>
    <w:p w14:paraId="2FFE836F" w14:textId="77777777" w:rsidR="002A16E8" w:rsidRPr="007D4556" w:rsidRDefault="002A16E8" w:rsidP="002A16E8">
      <w:pPr>
        <w:pStyle w:val="Default"/>
        <w:ind w:left="1440"/>
        <w:jc w:val="both"/>
        <w:rPr>
          <w:bCs/>
          <w:sz w:val="22"/>
          <w:szCs w:val="22"/>
        </w:rPr>
      </w:pPr>
    </w:p>
    <w:p w14:paraId="1CC02B03" w14:textId="64686F38" w:rsidR="00206336" w:rsidRPr="007D4556" w:rsidRDefault="00981CC9" w:rsidP="002A16E8">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For 17’s and</w:t>
      </w:r>
      <w:r w:rsidR="00C66163" w:rsidRPr="007D4556">
        <w:rPr>
          <w:rFonts w:ascii="Arial" w:hAnsi="Arial" w:cs="Arial"/>
          <w:sz w:val="22"/>
          <w:szCs w:val="22"/>
        </w:rPr>
        <w:t xml:space="preserve"> 19s</w:t>
      </w:r>
      <w:r w:rsidR="00206336" w:rsidRPr="007D4556">
        <w:rPr>
          <w:rFonts w:ascii="Arial" w:hAnsi="Arial" w:cs="Arial"/>
          <w:sz w:val="22"/>
          <w:szCs w:val="22"/>
        </w:rPr>
        <w:t xml:space="preserve"> p</w:t>
      </w:r>
      <w:r w:rsidRPr="007D4556">
        <w:rPr>
          <w:rFonts w:ascii="Arial" w:hAnsi="Arial" w:cs="Arial"/>
          <w:sz w:val="22"/>
          <w:szCs w:val="22"/>
        </w:rPr>
        <w:t xml:space="preserve">layers </w:t>
      </w:r>
      <w:r w:rsidR="00206336" w:rsidRPr="007D4556">
        <w:rPr>
          <w:rFonts w:ascii="Arial" w:hAnsi="Arial" w:cs="Arial"/>
          <w:b/>
          <w:sz w:val="22"/>
          <w:szCs w:val="22"/>
        </w:rPr>
        <w:t xml:space="preserve">who are </w:t>
      </w:r>
      <w:r w:rsidRPr="007D4556">
        <w:rPr>
          <w:rFonts w:ascii="Arial" w:hAnsi="Arial" w:cs="Arial"/>
          <w:b/>
          <w:sz w:val="22"/>
          <w:szCs w:val="22"/>
        </w:rPr>
        <w:t xml:space="preserve">moving </w:t>
      </w:r>
      <w:r w:rsidR="00206336" w:rsidRPr="007D4556">
        <w:rPr>
          <w:rFonts w:ascii="Arial" w:hAnsi="Arial" w:cs="Arial"/>
          <w:b/>
          <w:sz w:val="22"/>
          <w:szCs w:val="22"/>
        </w:rPr>
        <w:t>into a new age group</w:t>
      </w:r>
      <w:r w:rsidR="00206336" w:rsidRPr="007D4556">
        <w:rPr>
          <w:rFonts w:ascii="Arial" w:hAnsi="Arial" w:cs="Arial"/>
          <w:sz w:val="22"/>
          <w:szCs w:val="22"/>
        </w:rPr>
        <w:t xml:space="preserve"> or </w:t>
      </w:r>
      <w:r w:rsidRPr="007D4556">
        <w:rPr>
          <w:rFonts w:ascii="Arial" w:hAnsi="Arial" w:cs="Arial"/>
          <w:sz w:val="22"/>
          <w:szCs w:val="22"/>
        </w:rPr>
        <w:t>combined age group</w:t>
      </w:r>
      <w:r w:rsidR="00206336" w:rsidRPr="007D4556">
        <w:rPr>
          <w:rFonts w:ascii="Arial" w:hAnsi="Arial" w:cs="Arial"/>
          <w:sz w:val="22"/>
          <w:szCs w:val="22"/>
        </w:rPr>
        <w:t>:</w:t>
      </w:r>
    </w:p>
    <w:p w14:paraId="133EC199" w14:textId="026721BD" w:rsidR="00C66163" w:rsidRPr="007D4556" w:rsidRDefault="00206336" w:rsidP="002A16E8">
      <w:pPr>
        <w:pStyle w:val="Default"/>
        <w:numPr>
          <w:ilvl w:val="1"/>
          <w:numId w:val="22"/>
        </w:numPr>
        <w:jc w:val="both"/>
        <w:rPr>
          <w:bCs/>
          <w:sz w:val="22"/>
          <w:szCs w:val="22"/>
        </w:rPr>
      </w:pPr>
      <w:r w:rsidRPr="007D4556">
        <w:rPr>
          <w:bCs/>
          <w:sz w:val="22"/>
          <w:szCs w:val="22"/>
        </w:rPr>
        <w:t>If there are special extenuating circumstances</w:t>
      </w:r>
      <w:r w:rsidR="005929D6" w:rsidRPr="007D4556">
        <w:rPr>
          <w:bCs/>
          <w:sz w:val="22"/>
          <w:szCs w:val="22"/>
        </w:rPr>
        <w:t xml:space="preserve"> preventing the player participat</w:t>
      </w:r>
      <w:r w:rsidRPr="007D4556">
        <w:rPr>
          <w:bCs/>
          <w:sz w:val="22"/>
          <w:szCs w:val="22"/>
        </w:rPr>
        <w:t>ing</w:t>
      </w:r>
      <w:r w:rsidR="005929D6" w:rsidRPr="007D4556">
        <w:rPr>
          <w:bCs/>
          <w:sz w:val="22"/>
          <w:szCs w:val="22"/>
        </w:rPr>
        <w:t xml:space="preserve"> in</w:t>
      </w:r>
      <w:r w:rsidRPr="007D4556">
        <w:rPr>
          <w:bCs/>
          <w:sz w:val="22"/>
          <w:szCs w:val="22"/>
        </w:rPr>
        <w:t xml:space="preserve"> the grading trials and these circumstances have been duly communicated to the Club, then</w:t>
      </w:r>
      <w:r w:rsidR="00A41639" w:rsidRPr="007D4556">
        <w:rPr>
          <w:bCs/>
          <w:sz w:val="22"/>
          <w:szCs w:val="22"/>
        </w:rPr>
        <w:t xml:space="preserve"> (subject to paragraphs </w:t>
      </w:r>
      <w:r w:rsidR="003D7FCA" w:rsidRPr="007D4556">
        <w:rPr>
          <w:bCs/>
          <w:sz w:val="22"/>
          <w:szCs w:val="22"/>
        </w:rPr>
        <w:t>31 and 32</w:t>
      </w:r>
      <w:r w:rsidR="002449E2" w:rsidRPr="007D4556">
        <w:rPr>
          <w:bCs/>
          <w:sz w:val="22"/>
          <w:szCs w:val="22"/>
        </w:rPr>
        <w:t>)</w:t>
      </w:r>
      <w:r w:rsidR="00C66163" w:rsidRPr="007D4556">
        <w:rPr>
          <w:bCs/>
          <w:sz w:val="22"/>
          <w:szCs w:val="22"/>
        </w:rPr>
        <w:t xml:space="preserve"> the Grading Co-ordinator</w:t>
      </w:r>
      <w:r w:rsidR="0098370C" w:rsidRPr="007D4556">
        <w:rPr>
          <w:bCs/>
          <w:sz w:val="22"/>
          <w:szCs w:val="22"/>
        </w:rPr>
        <w:t>(s)</w:t>
      </w:r>
      <w:r w:rsidR="00C66163" w:rsidRPr="007D4556">
        <w:rPr>
          <w:bCs/>
          <w:sz w:val="22"/>
          <w:szCs w:val="22"/>
        </w:rPr>
        <w:t xml:space="preserve"> </w:t>
      </w:r>
      <w:r w:rsidR="002449E2" w:rsidRPr="007D4556">
        <w:rPr>
          <w:bCs/>
          <w:sz w:val="22"/>
          <w:szCs w:val="22"/>
        </w:rPr>
        <w:t xml:space="preserve">and Grading Committee </w:t>
      </w:r>
      <w:r w:rsidR="000022EB" w:rsidRPr="007D4556">
        <w:rPr>
          <w:bCs/>
          <w:sz w:val="22"/>
          <w:szCs w:val="22"/>
        </w:rPr>
        <w:t>must</w:t>
      </w:r>
      <w:r w:rsidR="00C66163" w:rsidRPr="007D4556">
        <w:rPr>
          <w:bCs/>
          <w:sz w:val="22"/>
          <w:szCs w:val="22"/>
        </w:rPr>
        <w:t xml:space="preserve"> refer to the player’s records in prior season grading and coach’s prior year comments (if any). However, the player cannot be </w:t>
      </w:r>
      <w:r w:rsidR="00CA43EE" w:rsidRPr="007D4556">
        <w:rPr>
          <w:bCs/>
          <w:sz w:val="22"/>
          <w:szCs w:val="22"/>
        </w:rPr>
        <w:t>selected in the top</w:t>
      </w:r>
      <w:r w:rsidR="00C66163" w:rsidRPr="007D4556">
        <w:rPr>
          <w:bCs/>
          <w:sz w:val="22"/>
          <w:szCs w:val="22"/>
        </w:rPr>
        <w:t xml:space="preserve"> team</w:t>
      </w:r>
      <w:r w:rsidR="000022EB" w:rsidRPr="007D4556">
        <w:rPr>
          <w:bCs/>
          <w:sz w:val="22"/>
          <w:szCs w:val="22"/>
        </w:rPr>
        <w:t xml:space="preserve"> for that age group</w:t>
      </w:r>
      <w:r w:rsidR="002449E2" w:rsidRPr="007D4556">
        <w:rPr>
          <w:bCs/>
          <w:sz w:val="22"/>
          <w:szCs w:val="22"/>
        </w:rPr>
        <w:t>.</w:t>
      </w:r>
    </w:p>
    <w:p w14:paraId="3194CC84" w14:textId="4C9BF3D0" w:rsidR="00C66163" w:rsidRPr="007D4556" w:rsidRDefault="00C66163" w:rsidP="002C6D17">
      <w:pPr>
        <w:pStyle w:val="Default"/>
        <w:numPr>
          <w:ilvl w:val="1"/>
          <w:numId w:val="22"/>
        </w:numPr>
        <w:jc w:val="both"/>
        <w:rPr>
          <w:bCs/>
          <w:sz w:val="22"/>
          <w:szCs w:val="22"/>
        </w:rPr>
      </w:pPr>
      <w:r w:rsidRPr="007D4556">
        <w:rPr>
          <w:bCs/>
          <w:sz w:val="22"/>
          <w:szCs w:val="22"/>
        </w:rPr>
        <w:t>In all other circumstances of non-</w:t>
      </w:r>
      <w:r w:rsidR="005929D6" w:rsidRPr="007D4556">
        <w:rPr>
          <w:bCs/>
          <w:sz w:val="22"/>
          <w:szCs w:val="22"/>
        </w:rPr>
        <w:t>participation</w:t>
      </w:r>
      <w:r w:rsidRPr="007D4556">
        <w:rPr>
          <w:bCs/>
          <w:sz w:val="22"/>
          <w:szCs w:val="22"/>
        </w:rPr>
        <w:t xml:space="preserve"> of the grading trials, then the </w:t>
      </w:r>
      <w:r w:rsidR="0098370C" w:rsidRPr="007D4556">
        <w:rPr>
          <w:bCs/>
          <w:sz w:val="22"/>
          <w:szCs w:val="22"/>
        </w:rPr>
        <w:t>G</w:t>
      </w:r>
      <w:r w:rsidRPr="007D4556">
        <w:rPr>
          <w:bCs/>
          <w:sz w:val="22"/>
          <w:szCs w:val="22"/>
        </w:rPr>
        <w:t xml:space="preserve">rading </w:t>
      </w:r>
      <w:r w:rsidR="0098370C" w:rsidRPr="007D4556">
        <w:rPr>
          <w:bCs/>
          <w:sz w:val="22"/>
          <w:szCs w:val="22"/>
        </w:rPr>
        <w:t>Co</w:t>
      </w:r>
      <w:r w:rsidRPr="007D4556">
        <w:rPr>
          <w:bCs/>
          <w:sz w:val="22"/>
          <w:szCs w:val="22"/>
        </w:rPr>
        <w:t xml:space="preserve">-ordinator may still refer to the player’s records in prior season grading and coach’s prior year comments. However, the player </w:t>
      </w:r>
      <w:r w:rsidRPr="007D4556">
        <w:rPr>
          <w:bCs/>
          <w:sz w:val="22"/>
          <w:szCs w:val="22"/>
        </w:rPr>
        <w:lastRenderedPageBreak/>
        <w:t>c</w:t>
      </w:r>
      <w:r w:rsidR="006B6C40" w:rsidRPr="007D4556">
        <w:rPr>
          <w:bCs/>
          <w:sz w:val="22"/>
          <w:szCs w:val="22"/>
        </w:rPr>
        <w:t>annot be graded in the highest 2</w:t>
      </w:r>
      <w:r w:rsidRPr="007D4556">
        <w:rPr>
          <w:bCs/>
          <w:sz w:val="22"/>
          <w:szCs w:val="22"/>
        </w:rPr>
        <w:t xml:space="preserve"> teams for </w:t>
      </w:r>
      <w:r w:rsidR="002D70CB" w:rsidRPr="007D4556">
        <w:rPr>
          <w:bCs/>
          <w:sz w:val="22"/>
          <w:szCs w:val="22"/>
        </w:rPr>
        <w:t>that age</w:t>
      </w:r>
      <w:r w:rsidRPr="007D4556">
        <w:rPr>
          <w:bCs/>
          <w:sz w:val="22"/>
          <w:szCs w:val="22"/>
        </w:rPr>
        <w:t xml:space="preserve"> group, unless team numbers dictate otherwise.</w:t>
      </w:r>
    </w:p>
    <w:p w14:paraId="15E5626F" w14:textId="77777777" w:rsidR="002C6D17" w:rsidRPr="007D4556" w:rsidRDefault="002C6D17" w:rsidP="002C6D17">
      <w:pPr>
        <w:pStyle w:val="Default"/>
        <w:ind w:left="1440"/>
        <w:jc w:val="both"/>
        <w:rPr>
          <w:bCs/>
          <w:sz w:val="22"/>
          <w:szCs w:val="22"/>
        </w:rPr>
      </w:pPr>
    </w:p>
    <w:p w14:paraId="3476C4B0" w14:textId="3D84C95E" w:rsidR="006B6C40" w:rsidRPr="007D4556" w:rsidRDefault="006B6C40" w:rsidP="002C6D17">
      <w:pPr>
        <w:widowControl w:val="0"/>
        <w:numPr>
          <w:ilvl w:val="0"/>
          <w:numId w:val="22"/>
        </w:numPr>
        <w:autoSpaceDE w:val="0"/>
        <w:autoSpaceDN w:val="0"/>
        <w:adjustRightInd w:val="0"/>
        <w:ind w:hanging="720"/>
        <w:jc w:val="both"/>
        <w:rPr>
          <w:rFonts w:ascii="Arial" w:hAnsi="Arial" w:cs="Arial"/>
          <w:sz w:val="22"/>
        </w:rPr>
      </w:pPr>
      <w:r w:rsidRPr="007D4556">
        <w:rPr>
          <w:rFonts w:ascii="Arial" w:hAnsi="Arial" w:cs="Arial"/>
          <w:sz w:val="22"/>
        </w:rPr>
        <w:t xml:space="preserve">For all </w:t>
      </w:r>
      <w:r w:rsidR="00CA43EE" w:rsidRPr="007D4556">
        <w:rPr>
          <w:rFonts w:ascii="Arial" w:hAnsi="Arial" w:cs="Arial"/>
          <w:sz w:val="22"/>
        </w:rPr>
        <w:t xml:space="preserve">other </w:t>
      </w:r>
      <w:r w:rsidRPr="007D4556">
        <w:rPr>
          <w:rFonts w:ascii="Arial" w:hAnsi="Arial" w:cs="Arial"/>
          <w:sz w:val="22"/>
        </w:rPr>
        <w:t xml:space="preserve">players in </w:t>
      </w:r>
      <w:r w:rsidR="00CA43EE" w:rsidRPr="007D4556">
        <w:rPr>
          <w:rFonts w:ascii="Arial" w:hAnsi="Arial" w:cs="Arial"/>
          <w:sz w:val="22"/>
        </w:rPr>
        <w:t>17s, 19s and also for all players in seniors:</w:t>
      </w:r>
    </w:p>
    <w:p w14:paraId="4B645A85" w14:textId="74BC02D2" w:rsidR="006B6C40" w:rsidRPr="007D4556" w:rsidRDefault="006B6C40" w:rsidP="002C6D17">
      <w:pPr>
        <w:pStyle w:val="Default"/>
        <w:numPr>
          <w:ilvl w:val="1"/>
          <w:numId w:val="22"/>
        </w:numPr>
        <w:jc w:val="both"/>
        <w:rPr>
          <w:bCs/>
          <w:sz w:val="22"/>
          <w:szCs w:val="22"/>
        </w:rPr>
      </w:pPr>
      <w:r w:rsidRPr="007D4556">
        <w:rPr>
          <w:bCs/>
          <w:sz w:val="22"/>
          <w:szCs w:val="22"/>
        </w:rPr>
        <w:t xml:space="preserve">If there are special extenuating circumstances preventing the player </w:t>
      </w:r>
      <w:r w:rsidR="005929D6" w:rsidRPr="007D4556">
        <w:rPr>
          <w:bCs/>
          <w:sz w:val="22"/>
          <w:szCs w:val="22"/>
        </w:rPr>
        <w:t>participating in</w:t>
      </w:r>
      <w:r w:rsidRPr="007D4556">
        <w:rPr>
          <w:bCs/>
          <w:sz w:val="22"/>
          <w:szCs w:val="22"/>
        </w:rPr>
        <w:t xml:space="preserve"> the grading trials and these circumstances have been duly communicated to the Club</w:t>
      </w:r>
      <w:r w:rsidR="001467DA" w:rsidRPr="007D4556">
        <w:rPr>
          <w:bCs/>
          <w:sz w:val="22"/>
          <w:szCs w:val="22"/>
        </w:rPr>
        <w:t xml:space="preserve">, then </w:t>
      </w:r>
      <w:r w:rsidR="002A0C79" w:rsidRPr="007D4556">
        <w:rPr>
          <w:bCs/>
          <w:sz w:val="22"/>
          <w:szCs w:val="22"/>
        </w:rPr>
        <w:t xml:space="preserve">(subject to paragraphs </w:t>
      </w:r>
      <w:r w:rsidR="003D7FCA" w:rsidRPr="007D4556">
        <w:rPr>
          <w:bCs/>
          <w:sz w:val="22"/>
          <w:szCs w:val="22"/>
        </w:rPr>
        <w:t>31 and 32</w:t>
      </w:r>
      <w:r w:rsidRPr="007D4556">
        <w:rPr>
          <w:bCs/>
          <w:sz w:val="22"/>
          <w:szCs w:val="22"/>
        </w:rPr>
        <w:t>)</w:t>
      </w:r>
      <w:r w:rsidR="003D7FCA" w:rsidRPr="007D4556">
        <w:rPr>
          <w:bCs/>
          <w:sz w:val="22"/>
          <w:szCs w:val="22"/>
        </w:rPr>
        <w:t xml:space="preserve"> </w:t>
      </w:r>
      <w:r w:rsidRPr="007D4556">
        <w:rPr>
          <w:bCs/>
          <w:sz w:val="22"/>
          <w:szCs w:val="22"/>
        </w:rPr>
        <w:t xml:space="preserve"> the Grading Co-</w:t>
      </w:r>
      <w:r w:rsidR="000022EB" w:rsidRPr="007D4556">
        <w:rPr>
          <w:bCs/>
          <w:sz w:val="22"/>
          <w:szCs w:val="22"/>
        </w:rPr>
        <w:t>ordinator</w:t>
      </w:r>
      <w:r w:rsidR="0098370C" w:rsidRPr="007D4556">
        <w:rPr>
          <w:bCs/>
          <w:sz w:val="22"/>
          <w:szCs w:val="22"/>
        </w:rPr>
        <w:t>(s)</w:t>
      </w:r>
      <w:r w:rsidR="000022EB" w:rsidRPr="007D4556">
        <w:rPr>
          <w:bCs/>
          <w:sz w:val="22"/>
          <w:szCs w:val="22"/>
        </w:rPr>
        <w:t xml:space="preserve"> must</w:t>
      </w:r>
      <w:r w:rsidRPr="007D4556">
        <w:rPr>
          <w:bCs/>
          <w:sz w:val="22"/>
          <w:szCs w:val="22"/>
        </w:rPr>
        <w:t xml:space="preserve"> refer to the player’s records in prior season grading and coach’s prior year comments (if any). However, the player cannot</w:t>
      </w:r>
      <w:r w:rsidR="002449E2" w:rsidRPr="007D4556">
        <w:rPr>
          <w:bCs/>
          <w:sz w:val="22"/>
          <w:szCs w:val="22"/>
        </w:rPr>
        <w:t xml:space="preserve"> be elevated to the highest</w:t>
      </w:r>
      <w:r w:rsidRPr="007D4556">
        <w:rPr>
          <w:bCs/>
          <w:sz w:val="22"/>
          <w:szCs w:val="22"/>
        </w:rPr>
        <w:t xml:space="preserve"> graded team</w:t>
      </w:r>
      <w:r w:rsidR="00404172" w:rsidRPr="007D4556">
        <w:rPr>
          <w:bCs/>
          <w:sz w:val="22"/>
          <w:szCs w:val="22"/>
        </w:rPr>
        <w:t>, unless team numbers dictate otherwise.</w:t>
      </w:r>
    </w:p>
    <w:p w14:paraId="42835B38" w14:textId="7DEB5EE8" w:rsidR="006B6C40" w:rsidRPr="007D4556" w:rsidRDefault="006B6C40" w:rsidP="002C6D17">
      <w:pPr>
        <w:pStyle w:val="Default"/>
        <w:numPr>
          <w:ilvl w:val="1"/>
          <w:numId w:val="22"/>
        </w:numPr>
        <w:jc w:val="both"/>
        <w:rPr>
          <w:bCs/>
          <w:sz w:val="22"/>
          <w:szCs w:val="22"/>
        </w:rPr>
      </w:pPr>
      <w:r w:rsidRPr="007D4556">
        <w:rPr>
          <w:bCs/>
          <w:sz w:val="22"/>
          <w:szCs w:val="22"/>
        </w:rPr>
        <w:t>In all other circumstances of non-</w:t>
      </w:r>
      <w:r w:rsidR="005929D6" w:rsidRPr="007D4556">
        <w:rPr>
          <w:bCs/>
          <w:sz w:val="22"/>
          <w:szCs w:val="22"/>
        </w:rPr>
        <w:t>participation</w:t>
      </w:r>
      <w:r w:rsidRPr="007D4556">
        <w:rPr>
          <w:bCs/>
          <w:sz w:val="22"/>
          <w:szCs w:val="22"/>
        </w:rPr>
        <w:t xml:space="preserve"> of the grading trials, then the </w:t>
      </w:r>
      <w:r w:rsidR="0098370C" w:rsidRPr="007D4556">
        <w:rPr>
          <w:bCs/>
          <w:sz w:val="22"/>
          <w:szCs w:val="22"/>
        </w:rPr>
        <w:t>Grading C</w:t>
      </w:r>
      <w:r w:rsidRPr="007D4556">
        <w:rPr>
          <w:bCs/>
          <w:sz w:val="22"/>
          <w:szCs w:val="22"/>
        </w:rPr>
        <w:t>o-ordinator may still refer to the player’s records in prior season grading and coach’s prior year comments. However, the player can</w:t>
      </w:r>
      <w:r w:rsidR="005929D6" w:rsidRPr="007D4556">
        <w:rPr>
          <w:bCs/>
          <w:sz w:val="22"/>
          <w:szCs w:val="22"/>
        </w:rPr>
        <w:t>not be graded in the highest 3</w:t>
      </w:r>
      <w:r w:rsidRPr="007D4556">
        <w:rPr>
          <w:bCs/>
          <w:sz w:val="22"/>
          <w:szCs w:val="22"/>
        </w:rPr>
        <w:t xml:space="preserve"> teams for </w:t>
      </w:r>
      <w:r w:rsidR="002D70CB" w:rsidRPr="007D4556">
        <w:rPr>
          <w:bCs/>
          <w:sz w:val="22"/>
          <w:szCs w:val="22"/>
        </w:rPr>
        <w:t>that age</w:t>
      </w:r>
      <w:r w:rsidRPr="007D4556">
        <w:rPr>
          <w:bCs/>
          <w:sz w:val="22"/>
          <w:szCs w:val="22"/>
        </w:rPr>
        <w:t xml:space="preserve"> group, unless team numbers dictate otherwise.</w:t>
      </w:r>
    </w:p>
    <w:p w14:paraId="49A4DD85" w14:textId="77777777" w:rsidR="002C6D17" w:rsidRPr="007D4556" w:rsidRDefault="002C6D17" w:rsidP="002C6D17">
      <w:pPr>
        <w:pStyle w:val="Default"/>
        <w:ind w:left="1440"/>
        <w:jc w:val="both"/>
        <w:rPr>
          <w:bCs/>
          <w:sz w:val="22"/>
          <w:szCs w:val="22"/>
        </w:rPr>
      </w:pPr>
    </w:p>
    <w:p w14:paraId="444F5460" w14:textId="1CD3F300" w:rsidR="006B6C40" w:rsidRPr="007D4556" w:rsidRDefault="006B6C40" w:rsidP="002C6D17">
      <w:pPr>
        <w:widowControl w:val="0"/>
        <w:numPr>
          <w:ilvl w:val="0"/>
          <w:numId w:val="22"/>
        </w:numPr>
        <w:autoSpaceDE w:val="0"/>
        <w:autoSpaceDN w:val="0"/>
        <w:adjustRightInd w:val="0"/>
        <w:ind w:hanging="720"/>
        <w:jc w:val="both"/>
        <w:rPr>
          <w:rFonts w:ascii="Arial" w:hAnsi="Arial" w:cs="Arial"/>
          <w:sz w:val="22"/>
        </w:rPr>
      </w:pPr>
      <w:r w:rsidRPr="007D4556">
        <w:rPr>
          <w:rFonts w:ascii="Arial" w:hAnsi="Arial" w:cs="Arial"/>
          <w:sz w:val="22"/>
        </w:rPr>
        <w:t xml:space="preserve">Where </w:t>
      </w:r>
      <w:r w:rsidR="0098370C" w:rsidRPr="007D4556">
        <w:rPr>
          <w:rFonts w:ascii="Arial" w:hAnsi="Arial" w:cs="Arial"/>
          <w:sz w:val="22"/>
        </w:rPr>
        <w:t>G</w:t>
      </w:r>
      <w:r w:rsidRPr="007D4556">
        <w:rPr>
          <w:rFonts w:ascii="Arial" w:hAnsi="Arial" w:cs="Arial"/>
          <w:sz w:val="22"/>
        </w:rPr>
        <w:t xml:space="preserve">rading </w:t>
      </w:r>
      <w:r w:rsidR="0098370C" w:rsidRPr="007D4556">
        <w:rPr>
          <w:rFonts w:ascii="Arial" w:hAnsi="Arial" w:cs="Arial"/>
          <w:sz w:val="22"/>
        </w:rPr>
        <w:t>Co</w:t>
      </w:r>
      <w:r w:rsidR="00981CC9" w:rsidRPr="007D4556">
        <w:rPr>
          <w:rFonts w:ascii="Arial" w:hAnsi="Arial" w:cs="Arial"/>
          <w:sz w:val="22"/>
        </w:rPr>
        <w:t>-ordinator</w:t>
      </w:r>
      <w:r w:rsidR="0098370C" w:rsidRPr="007D4556">
        <w:rPr>
          <w:rFonts w:ascii="Arial" w:hAnsi="Arial" w:cs="Arial"/>
          <w:sz w:val="22"/>
        </w:rPr>
        <w:t>(</w:t>
      </w:r>
      <w:r w:rsidR="00981CC9" w:rsidRPr="007D4556">
        <w:rPr>
          <w:rFonts w:ascii="Arial" w:hAnsi="Arial" w:cs="Arial"/>
          <w:sz w:val="22"/>
        </w:rPr>
        <w:t>s</w:t>
      </w:r>
      <w:r w:rsidR="0098370C" w:rsidRPr="007D4556">
        <w:rPr>
          <w:rFonts w:ascii="Arial" w:hAnsi="Arial" w:cs="Arial"/>
          <w:sz w:val="22"/>
        </w:rPr>
        <w:t>)</w:t>
      </w:r>
      <w:r w:rsidR="00981CC9" w:rsidRPr="007D4556">
        <w:rPr>
          <w:rFonts w:ascii="Arial" w:hAnsi="Arial" w:cs="Arial"/>
          <w:sz w:val="22"/>
        </w:rPr>
        <w:t xml:space="preserve"> </w:t>
      </w:r>
      <w:r w:rsidRPr="007D4556">
        <w:rPr>
          <w:rFonts w:ascii="Arial" w:hAnsi="Arial" w:cs="Arial"/>
          <w:sz w:val="22"/>
        </w:rPr>
        <w:t xml:space="preserve">are faced with absences of key </w:t>
      </w:r>
      <w:r w:rsidR="00CA43EE" w:rsidRPr="007D4556">
        <w:rPr>
          <w:rFonts w:ascii="Arial" w:hAnsi="Arial" w:cs="Arial"/>
          <w:sz w:val="22"/>
        </w:rPr>
        <w:t xml:space="preserve">or </w:t>
      </w:r>
      <w:r w:rsidR="002D70CB" w:rsidRPr="007D4556">
        <w:rPr>
          <w:rFonts w:ascii="Arial" w:hAnsi="Arial" w:cs="Arial"/>
          <w:sz w:val="22"/>
        </w:rPr>
        <w:t>several</w:t>
      </w:r>
      <w:r w:rsidR="00CA43EE" w:rsidRPr="007D4556">
        <w:rPr>
          <w:rFonts w:ascii="Arial" w:hAnsi="Arial" w:cs="Arial"/>
          <w:sz w:val="22"/>
        </w:rPr>
        <w:t xml:space="preserve"> </w:t>
      </w:r>
      <w:r w:rsidRPr="007D4556">
        <w:rPr>
          <w:rFonts w:ascii="Arial" w:hAnsi="Arial" w:cs="Arial"/>
          <w:sz w:val="22"/>
        </w:rPr>
        <w:t xml:space="preserve">players at grading sessions (who have communicated </w:t>
      </w:r>
      <w:r w:rsidR="002449E2" w:rsidRPr="007D4556">
        <w:rPr>
          <w:rFonts w:ascii="Arial" w:hAnsi="Arial" w:cs="Arial"/>
          <w:sz w:val="22"/>
        </w:rPr>
        <w:t xml:space="preserve">their own </w:t>
      </w:r>
      <w:r w:rsidRPr="007D4556">
        <w:rPr>
          <w:rFonts w:ascii="Arial" w:hAnsi="Arial" w:cs="Arial"/>
          <w:sz w:val="22"/>
        </w:rPr>
        <w:t>special extenuating circumstances), the</w:t>
      </w:r>
      <w:r w:rsidR="00CD48AE" w:rsidRPr="007D4556">
        <w:rPr>
          <w:rFonts w:ascii="Arial" w:hAnsi="Arial" w:cs="Arial"/>
          <w:sz w:val="22"/>
        </w:rPr>
        <w:t xml:space="preserve">n they should, were practicable, endeavour to use </w:t>
      </w:r>
      <w:r w:rsidR="00981CC9" w:rsidRPr="007D4556">
        <w:rPr>
          <w:rFonts w:ascii="Arial" w:hAnsi="Arial" w:cs="Arial"/>
          <w:sz w:val="22"/>
        </w:rPr>
        <w:t xml:space="preserve">other options </w:t>
      </w:r>
      <w:r w:rsidRPr="007D4556">
        <w:rPr>
          <w:rFonts w:ascii="Arial" w:hAnsi="Arial" w:cs="Arial"/>
          <w:sz w:val="22"/>
        </w:rPr>
        <w:t xml:space="preserve">to facilitate the grading process, </w:t>
      </w:r>
      <w:r w:rsidR="00981CC9" w:rsidRPr="007D4556">
        <w:rPr>
          <w:rFonts w:ascii="Arial" w:hAnsi="Arial" w:cs="Arial"/>
          <w:sz w:val="22"/>
        </w:rPr>
        <w:t>such as</w:t>
      </w:r>
      <w:r w:rsidRPr="007D4556">
        <w:rPr>
          <w:rFonts w:ascii="Arial" w:hAnsi="Arial" w:cs="Arial"/>
          <w:sz w:val="22"/>
        </w:rPr>
        <w:t>:</w:t>
      </w:r>
    </w:p>
    <w:p w14:paraId="3264C955" w14:textId="10631093" w:rsidR="006B6C40" w:rsidRPr="007D4556" w:rsidRDefault="002C6D17" w:rsidP="002C6D17">
      <w:pPr>
        <w:pStyle w:val="Default"/>
        <w:numPr>
          <w:ilvl w:val="1"/>
          <w:numId w:val="22"/>
        </w:numPr>
        <w:jc w:val="both"/>
        <w:rPr>
          <w:bCs/>
          <w:sz w:val="22"/>
          <w:szCs w:val="22"/>
        </w:rPr>
      </w:pPr>
      <w:r w:rsidRPr="007D4556">
        <w:rPr>
          <w:bCs/>
          <w:sz w:val="22"/>
          <w:szCs w:val="22"/>
        </w:rPr>
        <w:t>A</w:t>
      </w:r>
      <w:r w:rsidR="00981CC9" w:rsidRPr="007D4556">
        <w:rPr>
          <w:bCs/>
          <w:sz w:val="22"/>
          <w:szCs w:val="22"/>
        </w:rPr>
        <w:t>nnouncing squads</w:t>
      </w:r>
      <w:r w:rsidRPr="007D4556">
        <w:rPr>
          <w:bCs/>
          <w:sz w:val="22"/>
          <w:szCs w:val="22"/>
        </w:rPr>
        <w:t>;</w:t>
      </w:r>
      <w:r w:rsidR="006B6C40" w:rsidRPr="007D4556">
        <w:rPr>
          <w:bCs/>
          <w:sz w:val="22"/>
          <w:szCs w:val="22"/>
        </w:rPr>
        <w:t xml:space="preserve"> </w:t>
      </w:r>
      <w:r w:rsidR="00981CC9" w:rsidRPr="007D4556">
        <w:rPr>
          <w:bCs/>
          <w:sz w:val="22"/>
          <w:szCs w:val="22"/>
        </w:rPr>
        <w:t xml:space="preserve">or </w:t>
      </w:r>
    </w:p>
    <w:p w14:paraId="2E6188FC" w14:textId="6B697FB2" w:rsidR="006B6C40" w:rsidRPr="007D4556" w:rsidRDefault="002C6D17" w:rsidP="002C6D17">
      <w:pPr>
        <w:pStyle w:val="Default"/>
        <w:numPr>
          <w:ilvl w:val="1"/>
          <w:numId w:val="22"/>
        </w:numPr>
        <w:jc w:val="both"/>
        <w:rPr>
          <w:bCs/>
          <w:sz w:val="22"/>
          <w:szCs w:val="22"/>
        </w:rPr>
      </w:pPr>
      <w:r w:rsidRPr="007D4556">
        <w:rPr>
          <w:bCs/>
          <w:sz w:val="22"/>
          <w:szCs w:val="22"/>
        </w:rPr>
        <w:t>E</w:t>
      </w:r>
      <w:r w:rsidR="00981CC9" w:rsidRPr="007D4556">
        <w:rPr>
          <w:bCs/>
          <w:sz w:val="22"/>
          <w:szCs w:val="22"/>
        </w:rPr>
        <w:t xml:space="preserve">xtending grading periods </w:t>
      </w:r>
      <w:r w:rsidR="00CA43EE" w:rsidRPr="007D4556">
        <w:rPr>
          <w:bCs/>
          <w:sz w:val="22"/>
          <w:szCs w:val="22"/>
        </w:rPr>
        <w:t xml:space="preserve">by a week </w:t>
      </w:r>
      <w:r w:rsidRPr="007D4556">
        <w:rPr>
          <w:bCs/>
          <w:sz w:val="22"/>
          <w:szCs w:val="22"/>
        </w:rPr>
        <w:t>to grade players.</w:t>
      </w:r>
    </w:p>
    <w:p w14:paraId="4954D0D7" w14:textId="77777777" w:rsidR="002C6D17" w:rsidRPr="007D4556" w:rsidRDefault="002C6D17" w:rsidP="002C6D17">
      <w:pPr>
        <w:pStyle w:val="Default"/>
        <w:ind w:left="1440"/>
        <w:jc w:val="both"/>
        <w:rPr>
          <w:bCs/>
          <w:sz w:val="22"/>
          <w:szCs w:val="22"/>
        </w:rPr>
      </w:pPr>
    </w:p>
    <w:p w14:paraId="7968CC96" w14:textId="77777777" w:rsidR="002C6D17" w:rsidRPr="007D4556" w:rsidRDefault="00981CC9" w:rsidP="002C6D17">
      <w:pPr>
        <w:widowControl w:val="0"/>
        <w:numPr>
          <w:ilvl w:val="0"/>
          <w:numId w:val="22"/>
        </w:numPr>
        <w:autoSpaceDE w:val="0"/>
        <w:autoSpaceDN w:val="0"/>
        <w:adjustRightInd w:val="0"/>
        <w:ind w:hanging="720"/>
        <w:jc w:val="both"/>
        <w:rPr>
          <w:rFonts w:ascii="Arial" w:hAnsi="Arial" w:cs="Arial"/>
          <w:sz w:val="22"/>
        </w:rPr>
      </w:pPr>
      <w:r w:rsidRPr="007D4556">
        <w:rPr>
          <w:rFonts w:ascii="Arial" w:hAnsi="Arial" w:cs="Arial"/>
          <w:sz w:val="22"/>
        </w:rPr>
        <w:t>Where this occurs</w:t>
      </w:r>
      <w:r w:rsidR="00CA43EE" w:rsidRPr="007D4556">
        <w:rPr>
          <w:rFonts w:ascii="Arial" w:hAnsi="Arial" w:cs="Arial"/>
          <w:sz w:val="22"/>
        </w:rPr>
        <w:t>:</w:t>
      </w:r>
      <w:r w:rsidRPr="007D4556">
        <w:rPr>
          <w:rFonts w:ascii="Arial" w:hAnsi="Arial" w:cs="Arial"/>
          <w:sz w:val="22"/>
        </w:rPr>
        <w:t xml:space="preserve"> </w:t>
      </w:r>
    </w:p>
    <w:p w14:paraId="0CA44AA1" w14:textId="5232ED78" w:rsidR="002C6D17" w:rsidRPr="007D4556" w:rsidRDefault="00CA43EE" w:rsidP="002C6D17">
      <w:pPr>
        <w:widowControl w:val="0"/>
        <w:numPr>
          <w:ilvl w:val="1"/>
          <w:numId w:val="22"/>
        </w:numPr>
        <w:autoSpaceDE w:val="0"/>
        <w:autoSpaceDN w:val="0"/>
        <w:adjustRightInd w:val="0"/>
        <w:jc w:val="both"/>
        <w:rPr>
          <w:rFonts w:ascii="Arial" w:hAnsi="Arial" w:cs="Arial"/>
          <w:sz w:val="20"/>
        </w:rPr>
      </w:pPr>
      <w:r w:rsidRPr="007D4556">
        <w:rPr>
          <w:rFonts w:ascii="Arial" w:hAnsi="Arial" w:cs="Arial"/>
          <w:sz w:val="22"/>
        </w:rPr>
        <w:t>I</w:t>
      </w:r>
      <w:r w:rsidR="00981CC9" w:rsidRPr="007D4556">
        <w:rPr>
          <w:rFonts w:ascii="Arial" w:hAnsi="Arial" w:cs="Arial"/>
          <w:sz w:val="22"/>
        </w:rPr>
        <w:t>nformation regarding th</w:t>
      </w:r>
      <w:r w:rsidR="00CD48AE" w:rsidRPr="007D4556">
        <w:rPr>
          <w:rFonts w:ascii="Arial" w:hAnsi="Arial" w:cs="Arial"/>
          <w:sz w:val="22"/>
        </w:rPr>
        <w:t>e amended selection process must</w:t>
      </w:r>
      <w:r w:rsidR="00981CC9" w:rsidRPr="007D4556">
        <w:rPr>
          <w:rFonts w:ascii="Arial" w:hAnsi="Arial" w:cs="Arial"/>
          <w:sz w:val="22"/>
        </w:rPr>
        <w:t xml:space="preserve"> be communicated </w:t>
      </w:r>
      <w:r w:rsidR="002449E2" w:rsidRPr="007D4556">
        <w:rPr>
          <w:rFonts w:ascii="Arial" w:hAnsi="Arial" w:cs="Arial"/>
          <w:sz w:val="22"/>
        </w:rPr>
        <w:t xml:space="preserve">as soon as possible </w:t>
      </w:r>
      <w:r w:rsidRPr="007D4556">
        <w:rPr>
          <w:rFonts w:ascii="Arial" w:hAnsi="Arial" w:cs="Arial"/>
          <w:sz w:val="22"/>
        </w:rPr>
        <w:t>to</w:t>
      </w:r>
      <w:r w:rsidR="00CD48AE" w:rsidRPr="007D4556">
        <w:rPr>
          <w:rFonts w:ascii="Arial" w:hAnsi="Arial" w:cs="Arial"/>
          <w:sz w:val="22"/>
        </w:rPr>
        <w:t xml:space="preserve"> the relevant</w:t>
      </w:r>
      <w:r w:rsidRPr="007D4556">
        <w:rPr>
          <w:rFonts w:ascii="Arial" w:hAnsi="Arial" w:cs="Arial"/>
          <w:sz w:val="22"/>
        </w:rPr>
        <w:t xml:space="preserve"> players</w:t>
      </w:r>
      <w:r w:rsidR="00CB04F0" w:rsidRPr="007D4556">
        <w:rPr>
          <w:rFonts w:ascii="Arial" w:hAnsi="Arial" w:cs="Arial"/>
          <w:sz w:val="22"/>
        </w:rPr>
        <w:t>.</w:t>
      </w:r>
    </w:p>
    <w:p w14:paraId="34DC8DFF" w14:textId="77777777" w:rsidR="002C6D17" w:rsidRPr="007D4556" w:rsidRDefault="00CA43EE" w:rsidP="002C6D17">
      <w:pPr>
        <w:widowControl w:val="0"/>
        <w:numPr>
          <w:ilvl w:val="1"/>
          <w:numId w:val="22"/>
        </w:numPr>
        <w:autoSpaceDE w:val="0"/>
        <w:autoSpaceDN w:val="0"/>
        <w:adjustRightInd w:val="0"/>
        <w:jc w:val="both"/>
        <w:rPr>
          <w:rFonts w:ascii="Arial" w:hAnsi="Arial" w:cs="Arial"/>
          <w:sz w:val="20"/>
        </w:rPr>
      </w:pPr>
      <w:r w:rsidRPr="007D4556">
        <w:rPr>
          <w:rFonts w:ascii="Arial" w:hAnsi="Arial" w:cs="Arial"/>
          <w:sz w:val="22"/>
        </w:rPr>
        <w:t>Where a squad is announced:</w:t>
      </w:r>
    </w:p>
    <w:p w14:paraId="0E7A9A6F" w14:textId="77777777" w:rsidR="009041C5" w:rsidRPr="007D4556" w:rsidRDefault="00CA43EE" w:rsidP="009041C5">
      <w:pPr>
        <w:pStyle w:val="ListParagraph"/>
        <w:widowControl w:val="0"/>
        <w:numPr>
          <w:ilvl w:val="0"/>
          <w:numId w:val="34"/>
        </w:numPr>
        <w:autoSpaceDE w:val="0"/>
        <w:autoSpaceDN w:val="0"/>
        <w:adjustRightInd w:val="0"/>
        <w:jc w:val="both"/>
        <w:rPr>
          <w:rFonts w:ascii="Arial" w:hAnsi="Arial" w:cs="Arial"/>
          <w:sz w:val="20"/>
        </w:rPr>
      </w:pPr>
      <w:r w:rsidRPr="007D4556">
        <w:rPr>
          <w:rFonts w:ascii="Arial" w:hAnsi="Arial" w:cs="Arial"/>
          <w:sz w:val="22"/>
        </w:rPr>
        <w:t>C</w:t>
      </w:r>
      <w:r w:rsidR="00981CC9" w:rsidRPr="007D4556">
        <w:rPr>
          <w:rFonts w:ascii="Arial" w:hAnsi="Arial" w:cs="Arial"/>
          <w:sz w:val="22"/>
        </w:rPr>
        <w:t xml:space="preserve">oaches who have been appointed to the teams concerned </w:t>
      </w:r>
      <w:r w:rsidRPr="007D4556">
        <w:rPr>
          <w:rFonts w:ascii="Arial" w:hAnsi="Arial" w:cs="Arial"/>
          <w:sz w:val="22"/>
        </w:rPr>
        <w:t xml:space="preserve">may provide feedback where the </w:t>
      </w:r>
      <w:r w:rsidR="0098370C" w:rsidRPr="007D4556">
        <w:rPr>
          <w:rFonts w:ascii="Arial" w:hAnsi="Arial" w:cs="Arial"/>
          <w:sz w:val="22"/>
        </w:rPr>
        <w:t>Grading Co</w:t>
      </w:r>
      <w:r w:rsidR="00981CC9" w:rsidRPr="007D4556">
        <w:rPr>
          <w:rFonts w:ascii="Arial" w:hAnsi="Arial" w:cs="Arial"/>
          <w:sz w:val="22"/>
        </w:rPr>
        <w:t>-ordinator deems it appropriate.</w:t>
      </w:r>
    </w:p>
    <w:p w14:paraId="52C3F781" w14:textId="10833C0A" w:rsidR="00CA43EE" w:rsidRPr="007D4556" w:rsidRDefault="00CA43EE" w:rsidP="009041C5">
      <w:pPr>
        <w:pStyle w:val="ListParagraph"/>
        <w:widowControl w:val="0"/>
        <w:numPr>
          <w:ilvl w:val="0"/>
          <w:numId w:val="34"/>
        </w:numPr>
        <w:autoSpaceDE w:val="0"/>
        <w:autoSpaceDN w:val="0"/>
        <w:adjustRightInd w:val="0"/>
        <w:jc w:val="both"/>
        <w:rPr>
          <w:rFonts w:ascii="Arial" w:hAnsi="Arial" w:cs="Arial"/>
          <w:sz w:val="20"/>
        </w:rPr>
      </w:pPr>
      <w:r w:rsidRPr="007D4556">
        <w:rPr>
          <w:rFonts w:ascii="Arial" w:hAnsi="Arial" w:cs="Arial"/>
          <w:sz w:val="22"/>
        </w:rPr>
        <w:t xml:space="preserve">The squad will train together and be assessed and final teams selected as and when appropriate </w:t>
      </w:r>
      <w:r w:rsidR="00CD48AE" w:rsidRPr="007D4556">
        <w:rPr>
          <w:rFonts w:ascii="Arial" w:hAnsi="Arial" w:cs="Arial"/>
          <w:sz w:val="22"/>
        </w:rPr>
        <w:t xml:space="preserve">but also </w:t>
      </w:r>
      <w:r w:rsidRPr="007D4556">
        <w:rPr>
          <w:rFonts w:ascii="Arial" w:hAnsi="Arial" w:cs="Arial"/>
          <w:sz w:val="22"/>
        </w:rPr>
        <w:t>as soon as practicable.</w:t>
      </w:r>
    </w:p>
    <w:p w14:paraId="42FAFA69" w14:textId="77777777" w:rsidR="000129FE" w:rsidRPr="007D4556" w:rsidRDefault="000129FE" w:rsidP="00C3769D">
      <w:pPr>
        <w:jc w:val="both"/>
        <w:rPr>
          <w:rFonts w:ascii="Arial" w:hAnsi="Arial" w:cs="Arial"/>
          <w:b/>
          <w:sz w:val="22"/>
          <w:szCs w:val="22"/>
        </w:rPr>
      </w:pPr>
      <w:r w:rsidRPr="007D4556">
        <w:rPr>
          <w:rFonts w:ascii="Arial" w:hAnsi="Arial" w:cs="Arial"/>
          <w:b/>
          <w:sz w:val="22"/>
          <w:szCs w:val="22"/>
        </w:rPr>
        <w:t xml:space="preserve">H. </w:t>
      </w:r>
      <w:r w:rsidR="00F155B6" w:rsidRPr="007D4556">
        <w:rPr>
          <w:rFonts w:ascii="Arial" w:hAnsi="Arial" w:cs="Arial"/>
          <w:b/>
          <w:sz w:val="22"/>
          <w:szCs w:val="22"/>
        </w:rPr>
        <w:t>Team Requests</w:t>
      </w:r>
    </w:p>
    <w:p w14:paraId="31657339" w14:textId="77777777" w:rsidR="000129FE" w:rsidRPr="007D4556" w:rsidRDefault="000129FE" w:rsidP="00C3769D">
      <w:pPr>
        <w:jc w:val="both"/>
        <w:rPr>
          <w:rFonts w:ascii="Arial" w:hAnsi="Arial" w:cs="Arial"/>
          <w:b/>
          <w:sz w:val="22"/>
          <w:szCs w:val="22"/>
        </w:rPr>
      </w:pPr>
    </w:p>
    <w:p w14:paraId="1C022CD3" w14:textId="4AD4BF0E" w:rsidR="00532BC5" w:rsidRPr="007D4556" w:rsidRDefault="000129FE" w:rsidP="003853F5">
      <w:pPr>
        <w:widowControl w:val="0"/>
        <w:numPr>
          <w:ilvl w:val="0"/>
          <w:numId w:val="22"/>
        </w:numPr>
        <w:autoSpaceDE w:val="0"/>
        <w:autoSpaceDN w:val="0"/>
        <w:adjustRightInd w:val="0"/>
        <w:ind w:hanging="720"/>
        <w:jc w:val="both"/>
        <w:rPr>
          <w:rFonts w:ascii="Arial" w:hAnsi="Arial" w:cs="Arial"/>
          <w:sz w:val="22"/>
        </w:rPr>
      </w:pPr>
      <w:r w:rsidRPr="007D4556">
        <w:rPr>
          <w:rFonts w:ascii="Arial" w:hAnsi="Arial" w:cs="Arial"/>
          <w:sz w:val="22"/>
        </w:rPr>
        <w:t xml:space="preserve">The Club has adopted a “grading, training, playing” philosophy, and as such, does not wish to be perceived as a Club that promotes pre-formed teams.  However, balanced against this is the desire to accommodate </w:t>
      </w:r>
      <w:r w:rsidR="00532BC5" w:rsidRPr="007D4556">
        <w:rPr>
          <w:rFonts w:ascii="Arial" w:hAnsi="Arial" w:cs="Arial"/>
          <w:sz w:val="22"/>
        </w:rPr>
        <w:t>team requests for</w:t>
      </w:r>
      <w:r w:rsidRPr="007D4556">
        <w:rPr>
          <w:rFonts w:ascii="Arial" w:hAnsi="Arial" w:cs="Arial"/>
          <w:sz w:val="22"/>
        </w:rPr>
        <w:t xml:space="preserve"> senior teams to retain its older members as they graduate through the Club’s ranks, and where appropriate safeguards</w:t>
      </w:r>
      <w:r w:rsidR="00A979B0" w:rsidRPr="007D4556">
        <w:rPr>
          <w:rFonts w:ascii="Arial" w:hAnsi="Arial" w:cs="Arial"/>
          <w:sz w:val="22"/>
        </w:rPr>
        <w:t xml:space="preserve"> and criteria</w:t>
      </w:r>
      <w:r w:rsidRPr="007D4556">
        <w:rPr>
          <w:rFonts w:ascii="Arial" w:hAnsi="Arial" w:cs="Arial"/>
          <w:sz w:val="22"/>
        </w:rPr>
        <w:t xml:space="preserve"> are in place to ensure the </w:t>
      </w:r>
      <w:r w:rsidR="00532BC5" w:rsidRPr="007D4556">
        <w:rPr>
          <w:rFonts w:ascii="Arial" w:hAnsi="Arial" w:cs="Arial"/>
          <w:sz w:val="22"/>
        </w:rPr>
        <w:t>team requests</w:t>
      </w:r>
      <w:r w:rsidRPr="007D4556">
        <w:rPr>
          <w:rFonts w:ascii="Arial" w:hAnsi="Arial" w:cs="Arial"/>
          <w:sz w:val="22"/>
        </w:rPr>
        <w:t xml:space="preserve"> do not disrupt the overall efficiency and integrity of the Club.</w:t>
      </w:r>
      <w:r w:rsidR="00532BC5" w:rsidRPr="007D4556">
        <w:rPr>
          <w:rFonts w:ascii="Arial" w:hAnsi="Arial" w:cs="Arial"/>
          <w:sz w:val="22"/>
        </w:rPr>
        <w:t xml:space="preserve"> Players are graded for the following reasons:</w:t>
      </w:r>
    </w:p>
    <w:p w14:paraId="1A7E4956" w14:textId="695A258E" w:rsidR="00532BC5" w:rsidRPr="007D4556" w:rsidRDefault="00532BC5" w:rsidP="003853F5">
      <w:pPr>
        <w:widowControl w:val="0"/>
        <w:numPr>
          <w:ilvl w:val="1"/>
          <w:numId w:val="22"/>
        </w:numPr>
        <w:autoSpaceDE w:val="0"/>
        <w:autoSpaceDN w:val="0"/>
        <w:adjustRightInd w:val="0"/>
        <w:jc w:val="both"/>
        <w:rPr>
          <w:rFonts w:ascii="Arial" w:hAnsi="Arial" w:cs="Arial"/>
          <w:sz w:val="22"/>
        </w:rPr>
      </w:pPr>
      <w:r w:rsidRPr="007D4556">
        <w:rPr>
          <w:rFonts w:ascii="Arial" w:hAnsi="Arial" w:cs="Arial"/>
          <w:sz w:val="22"/>
        </w:rPr>
        <w:t>To be placed in a team/grade which is appropriate for their skill level</w:t>
      </w:r>
      <w:r w:rsidR="009041C5" w:rsidRPr="007D4556">
        <w:rPr>
          <w:rFonts w:ascii="Arial" w:hAnsi="Arial" w:cs="Arial"/>
          <w:sz w:val="22"/>
        </w:rPr>
        <w:t>.</w:t>
      </w:r>
    </w:p>
    <w:p w14:paraId="79D021EF" w14:textId="425F9DBD" w:rsidR="00532BC5" w:rsidRPr="007D4556" w:rsidRDefault="00532BC5" w:rsidP="003853F5">
      <w:pPr>
        <w:widowControl w:val="0"/>
        <w:numPr>
          <w:ilvl w:val="1"/>
          <w:numId w:val="22"/>
        </w:numPr>
        <w:autoSpaceDE w:val="0"/>
        <w:autoSpaceDN w:val="0"/>
        <w:adjustRightInd w:val="0"/>
        <w:jc w:val="both"/>
        <w:rPr>
          <w:rFonts w:ascii="Arial" w:hAnsi="Arial" w:cs="Arial"/>
          <w:sz w:val="22"/>
        </w:rPr>
      </w:pPr>
      <w:r w:rsidRPr="007D4556">
        <w:rPr>
          <w:rFonts w:ascii="Arial" w:hAnsi="Arial" w:cs="Arial"/>
          <w:sz w:val="22"/>
        </w:rPr>
        <w:t>To be placed in a team which will enable them to attain desired skills</w:t>
      </w:r>
      <w:r w:rsidR="009041C5" w:rsidRPr="007D4556">
        <w:rPr>
          <w:rFonts w:ascii="Arial" w:hAnsi="Arial" w:cs="Arial"/>
          <w:sz w:val="22"/>
        </w:rPr>
        <w:t>.</w:t>
      </w:r>
    </w:p>
    <w:p w14:paraId="40B2C8C8" w14:textId="69333DBD" w:rsidR="00532BC5" w:rsidRPr="007D4556" w:rsidRDefault="00532BC5" w:rsidP="003853F5">
      <w:pPr>
        <w:widowControl w:val="0"/>
        <w:numPr>
          <w:ilvl w:val="1"/>
          <w:numId w:val="22"/>
        </w:numPr>
        <w:autoSpaceDE w:val="0"/>
        <w:autoSpaceDN w:val="0"/>
        <w:adjustRightInd w:val="0"/>
        <w:jc w:val="both"/>
        <w:rPr>
          <w:rFonts w:ascii="Arial" w:hAnsi="Arial" w:cs="Arial"/>
          <w:sz w:val="22"/>
        </w:rPr>
      </w:pPr>
      <w:r w:rsidRPr="007D4556">
        <w:rPr>
          <w:rFonts w:ascii="Arial" w:hAnsi="Arial" w:cs="Arial"/>
          <w:sz w:val="22"/>
        </w:rPr>
        <w:t>To be placed in a team which will enhance their enjoyment of the game</w:t>
      </w:r>
      <w:r w:rsidR="009041C5" w:rsidRPr="007D4556">
        <w:rPr>
          <w:rFonts w:ascii="Arial" w:hAnsi="Arial" w:cs="Arial"/>
          <w:sz w:val="22"/>
        </w:rPr>
        <w:t>.</w:t>
      </w:r>
    </w:p>
    <w:p w14:paraId="25CD7D58" w14:textId="77777777" w:rsidR="000129FE" w:rsidRPr="007D4556" w:rsidRDefault="000129FE" w:rsidP="00C3769D">
      <w:pPr>
        <w:jc w:val="both"/>
        <w:rPr>
          <w:rFonts w:ascii="Arial" w:eastAsia="Calibri" w:hAnsi="Arial" w:cs="Arial"/>
          <w:sz w:val="22"/>
          <w:szCs w:val="22"/>
        </w:rPr>
      </w:pPr>
    </w:p>
    <w:p w14:paraId="75CE356E" w14:textId="3F0222F0" w:rsidR="00A979B0" w:rsidRPr="007D4556" w:rsidRDefault="00A979B0" w:rsidP="00C3769D">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 xml:space="preserve">Accordingly, the Club adopts the following internal guidelines for </w:t>
      </w:r>
      <w:r w:rsidR="00532BC5" w:rsidRPr="007D4556">
        <w:rPr>
          <w:rFonts w:ascii="Arial" w:hAnsi="Arial" w:cs="Arial"/>
          <w:sz w:val="22"/>
          <w:szCs w:val="22"/>
        </w:rPr>
        <w:t>team requests</w:t>
      </w:r>
      <w:r w:rsidRPr="007D4556">
        <w:rPr>
          <w:rFonts w:ascii="Arial" w:hAnsi="Arial" w:cs="Arial"/>
          <w:sz w:val="22"/>
          <w:szCs w:val="22"/>
        </w:rPr>
        <w:t>:</w:t>
      </w:r>
    </w:p>
    <w:p w14:paraId="3967022C" w14:textId="77777777" w:rsidR="009041C5" w:rsidRPr="007D4556" w:rsidRDefault="00A979B0" w:rsidP="009041C5">
      <w:pPr>
        <w:widowControl w:val="0"/>
        <w:numPr>
          <w:ilvl w:val="1"/>
          <w:numId w:val="22"/>
        </w:numPr>
        <w:autoSpaceDE w:val="0"/>
        <w:autoSpaceDN w:val="0"/>
        <w:adjustRightInd w:val="0"/>
        <w:jc w:val="both"/>
        <w:rPr>
          <w:rFonts w:ascii="Arial" w:hAnsi="Arial" w:cs="Arial"/>
          <w:sz w:val="22"/>
        </w:rPr>
      </w:pPr>
      <w:r w:rsidRPr="007D4556">
        <w:rPr>
          <w:rFonts w:ascii="Arial" w:hAnsi="Arial" w:cs="Arial"/>
          <w:sz w:val="22"/>
        </w:rPr>
        <w:t xml:space="preserve">The Club will not </w:t>
      </w:r>
      <w:r w:rsidR="0098370C" w:rsidRPr="007D4556">
        <w:rPr>
          <w:rFonts w:ascii="Arial" w:hAnsi="Arial" w:cs="Arial"/>
          <w:sz w:val="22"/>
        </w:rPr>
        <w:t>accept team requests for teams graded at Senior A5 or above</w:t>
      </w:r>
      <w:r w:rsidRPr="007D4556">
        <w:rPr>
          <w:rFonts w:ascii="Arial" w:hAnsi="Arial" w:cs="Arial"/>
          <w:sz w:val="22"/>
        </w:rPr>
        <w:t>.</w:t>
      </w:r>
    </w:p>
    <w:p w14:paraId="1C9E618E" w14:textId="27542526" w:rsidR="00A979B0" w:rsidRPr="007D4556" w:rsidRDefault="00C862B5" w:rsidP="009041C5">
      <w:pPr>
        <w:widowControl w:val="0"/>
        <w:numPr>
          <w:ilvl w:val="1"/>
          <w:numId w:val="22"/>
        </w:numPr>
        <w:autoSpaceDE w:val="0"/>
        <w:autoSpaceDN w:val="0"/>
        <w:adjustRightInd w:val="0"/>
        <w:jc w:val="both"/>
        <w:rPr>
          <w:rFonts w:ascii="Arial" w:hAnsi="Arial" w:cs="Arial"/>
          <w:sz w:val="22"/>
        </w:rPr>
      </w:pPr>
      <w:r w:rsidRPr="007D4556">
        <w:rPr>
          <w:rFonts w:ascii="Arial" w:hAnsi="Arial" w:cs="Arial"/>
          <w:sz w:val="22"/>
          <w:szCs w:val="22"/>
        </w:rPr>
        <w:t>W</w:t>
      </w:r>
      <w:r w:rsidR="00A979B0" w:rsidRPr="007D4556">
        <w:rPr>
          <w:rFonts w:ascii="Arial" w:hAnsi="Arial" w:cs="Arial"/>
          <w:sz w:val="22"/>
          <w:szCs w:val="22"/>
        </w:rPr>
        <w:t xml:space="preserve">here deemed appropriate by the Grading Panel, </w:t>
      </w:r>
      <w:r w:rsidR="00532BC5" w:rsidRPr="007D4556">
        <w:rPr>
          <w:rFonts w:ascii="Arial" w:hAnsi="Arial" w:cs="Arial"/>
          <w:sz w:val="22"/>
          <w:szCs w:val="22"/>
        </w:rPr>
        <w:t>team requests</w:t>
      </w:r>
      <w:r w:rsidR="00A979B0" w:rsidRPr="007D4556">
        <w:rPr>
          <w:rFonts w:ascii="Arial" w:hAnsi="Arial" w:cs="Arial"/>
          <w:sz w:val="22"/>
          <w:szCs w:val="22"/>
        </w:rPr>
        <w:t xml:space="preserve"> will be allowed subj</w:t>
      </w:r>
      <w:r w:rsidR="009041C5" w:rsidRPr="007D4556">
        <w:rPr>
          <w:rFonts w:ascii="Arial" w:hAnsi="Arial" w:cs="Arial"/>
          <w:sz w:val="22"/>
          <w:szCs w:val="22"/>
        </w:rPr>
        <w:t>ect to the following guidelines:</w:t>
      </w:r>
    </w:p>
    <w:p w14:paraId="03114EC5" w14:textId="13018A05" w:rsidR="00532BC5" w:rsidRPr="007D4556" w:rsidRDefault="00532BC5" w:rsidP="009041C5">
      <w:pPr>
        <w:pStyle w:val="ListParagraph"/>
        <w:widowControl w:val="0"/>
        <w:numPr>
          <w:ilvl w:val="0"/>
          <w:numId w:val="35"/>
        </w:numPr>
        <w:autoSpaceDE w:val="0"/>
        <w:autoSpaceDN w:val="0"/>
        <w:adjustRightInd w:val="0"/>
        <w:jc w:val="both"/>
        <w:rPr>
          <w:rFonts w:ascii="Arial" w:hAnsi="Arial" w:cs="Arial"/>
          <w:sz w:val="22"/>
        </w:rPr>
      </w:pPr>
      <w:r w:rsidRPr="007D4556">
        <w:rPr>
          <w:rFonts w:ascii="Arial" w:hAnsi="Arial" w:cs="Arial"/>
          <w:sz w:val="22"/>
        </w:rPr>
        <w:t>A request to play with certain team members must be made to the Grading Co</w:t>
      </w:r>
      <w:r w:rsidR="000142BE" w:rsidRPr="007D4556">
        <w:rPr>
          <w:rFonts w:ascii="Arial" w:hAnsi="Arial" w:cs="Arial"/>
          <w:sz w:val="22"/>
        </w:rPr>
        <w:t>-</w:t>
      </w:r>
      <w:r w:rsidRPr="007D4556">
        <w:rPr>
          <w:rFonts w:ascii="Arial" w:hAnsi="Arial" w:cs="Arial"/>
          <w:sz w:val="22"/>
        </w:rPr>
        <w:t xml:space="preserve">ordinator before the commencement of </w:t>
      </w:r>
      <w:r w:rsidRPr="007D4556">
        <w:rPr>
          <w:rFonts w:ascii="Arial" w:hAnsi="Arial" w:cs="Arial"/>
          <w:sz w:val="22"/>
        </w:rPr>
        <w:lastRenderedPageBreak/>
        <w:t>Club pre-season grading. </w:t>
      </w:r>
    </w:p>
    <w:p w14:paraId="4A079F4D" w14:textId="77777777" w:rsidR="000E6B4F" w:rsidRPr="007D4556" w:rsidRDefault="005929D6" w:rsidP="009041C5">
      <w:pPr>
        <w:pStyle w:val="ListParagraph"/>
        <w:widowControl w:val="0"/>
        <w:numPr>
          <w:ilvl w:val="0"/>
          <w:numId w:val="35"/>
        </w:numPr>
        <w:autoSpaceDE w:val="0"/>
        <w:autoSpaceDN w:val="0"/>
        <w:adjustRightInd w:val="0"/>
        <w:jc w:val="both"/>
        <w:rPr>
          <w:rFonts w:ascii="Arial" w:hAnsi="Arial" w:cs="Arial"/>
          <w:sz w:val="22"/>
        </w:rPr>
      </w:pPr>
      <w:r w:rsidRPr="007D4556">
        <w:rPr>
          <w:rFonts w:ascii="Arial" w:hAnsi="Arial" w:cs="Arial"/>
          <w:sz w:val="22"/>
        </w:rPr>
        <w:t xml:space="preserve">Under no circumstances </w:t>
      </w:r>
      <w:r w:rsidR="00A41639" w:rsidRPr="007D4556">
        <w:rPr>
          <w:rFonts w:ascii="Arial" w:hAnsi="Arial" w:cs="Arial"/>
          <w:sz w:val="22"/>
        </w:rPr>
        <w:t xml:space="preserve">will the Club allow a playing </w:t>
      </w:r>
      <w:r w:rsidRPr="007D4556">
        <w:rPr>
          <w:rFonts w:ascii="Arial" w:hAnsi="Arial" w:cs="Arial"/>
          <w:sz w:val="22"/>
        </w:rPr>
        <w:t>member</w:t>
      </w:r>
      <w:r w:rsidR="00A41639" w:rsidRPr="007D4556">
        <w:rPr>
          <w:rFonts w:ascii="Arial" w:hAnsi="Arial" w:cs="Arial"/>
          <w:sz w:val="22"/>
        </w:rPr>
        <w:t xml:space="preserve"> (who is not a</w:t>
      </w:r>
      <w:r w:rsidR="00532BC5" w:rsidRPr="007D4556">
        <w:rPr>
          <w:rFonts w:ascii="Arial" w:hAnsi="Arial" w:cs="Arial"/>
          <w:sz w:val="22"/>
        </w:rPr>
        <w:t xml:space="preserve">n included </w:t>
      </w:r>
      <w:r w:rsidR="00A41639" w:rsidRPr="007D4556">
        <w:rPr>
          <w:rFonts w:ascii="Arial" w:hAnsi="Arial" w:cs="Arial"/>
          <w:sz w:val="22"/>
        </w:rPr>
        <w:t xml:space="preserve">member of a </w:t>
      </w:r>
      <w:r w:rsidR="00532BC5" w:rsidRPr="007D4556">
        <w:rPr>
          <w:rFonts w:ascii="Arial" w:hAnsi="Arial" w:cs="Arial"/>
          <w:sz w:val="22"/>
        </w:rPr>
        <w:t>team request</w:t>
      </w:r>
      <w:r w:rsidR="00A41639" w:rsidRPr="007D4556">
        <w:rPr>
          <w:rFonts w:ascii="Arial" w:hAnsi="Arial" w:cs="Arial"/>
          <w:sz w:val="22"/>
        </w:rPr>
        <w:t xml:space="preserve">) to be disadvantaged in </w:t>
      </w:r>
      <w:r w:rsidR="001C2C65" w:rsidRPr="007D4556">
        <w:rPr>
          <w:rFonts w:ascii="Arial" w:hAnsi="Arial" w:cs="Arial"/>
          <w:sz w:val="22"/>
        </w:rPr>
        <w:t>their</w:t>
      </w:r>
      <w:r w:rsidRPr="007D4556">
        <w:rPr>
          <w:rFonts w:ascii="Arial" w:hAnsi="Arial" w:cs="Arial"/>
          <w:sz w:val="22"/>
        </w:rPr>
        <w:t xml:space="preserve"> team placement </w:t>
      </w:r>
      <w:r w:rsidR="00A41639" w:rsidRPr="007D4556">
        <w:rPr>
          <w:rFonts w:ascii="Arial" w:hAnsi="Arial" w:cs="Arial"/>
          <w:sz w:val="22"/>
        </w:rPr>
        <w:t>as a result of the</w:t>
      </w:r>
      <w:r w:rsidRPr="007D4556">
        <w:rPr>
          <w:rFonts w:ascii="Arial" w:hAnsi="Arial" w:cs="Arial"/>
          <w:sz w:val="22"/>
        </w:rPr>
        <w:t xml:space="preserve"> </w:t>
      </w:r>
      <w:r w:rsidR="00A41639" w:rsidRPr="007D4556">
        <w:rPr>
          <w:rFonts w:ascii="Arial" w:hAnsi="Arial" w:cs="Arial"/>
          <w:sz w:val="22"/>
        </w:rPr>
        <w:t xml:space="preserve">admission of </w:t>
      </w:r>
      <w:r w:rsidRPr="007D4556">
        <w:rPr>
          <w:rFonts w:ascii="Arial" w:hAnsi="Arial" w:cs="Arial"/>
          <w:sz w:val="22"/>
        </w:rPr>
        <w:t xml:space="preserve">a </w:t>
      </w:r>
      <w:r w:rsidR="000E6B4F" w:rsidRPr="007D4556">
        <w:rPr>
          <w:rFonts w:ascii="Arial" w:hAnsi="Arial" w:cs="Arial"/>
          <w:sz w:val="22"/>
        </w:rPr>
        <w:t>team request</w:t>
      </w:r>
    </w:p>
    <w:p w14:paraId="21772E9C" w14:textId="77777777" w:rsidR="000E6B4F" w:rsidRPr="007D4556" w:rsidRDefault="000E6B4F" w:rsidP="009041C5">
      <w:pPr>
        <w:pStyle w:val="ListParagraph"/>
        <w:widowControl w:val="0"/>
        <w:numPr>
          <w:ilvl w:val="0"/>
          <w:numId w:val="35"/>
        </w:numPr>
        <w:autoSpaceDE w:val="0"/>
        <w:autoSpaceDN w:val="0"/>
        <w:adjustRightInd w:val="0"/>
        <w:jc w:val="both"/>
        <w:rPr>
          <w:rFonts w:ascii="Arial" w:hAnsi="Arial" w:cs="Arial"/>
          <w:sz w:val="22"/>
        </w:rPr>
      </w:pPr>
      <w:r w:rsidRPr="007D4556">
        <w:rPr>
          <w:rFonts w:ascii="Arial" w:hAnsi="Arial" w:cs="Arial"/>
          <w:sz w:val="22"/>
        </w:rPr>
        <w:t>Team balance, in regards to on court positions, will always be considered a priority over team requests.</w:t>
      </w:r>
    </w:p>
    <w:p w14:paraId="7443D4C9" w14:textId="77777777" w:rsidR="000E6B4F" w:rsidRPr="007D4556" w:rsidRDefault="000E6B4F" w:rsidP="009041C5">
      <w:pPr>
        <w:pStyle w:val="ListParagraph"/>
        <w:widowControl w:val="0"/>
        <w:numPr>
          <w:ilvl w:val="0"/>
          <w:numId w:val="35"/>
        </w:numPr>
        <w:autoSpaceDE w:val="0"/>
        <w:autoSpaceDN w:val="0"/>
        <w:adjustRightInd w:val="0"/>
        <w:jc w:val="both"/>
        <w:rPr>
          <w:rFonts w:ascii="Arial" w:hAnsi="Arial" w:cs="Arial"/>
          <w:sz w:val="22"/>
        </w:rPr>
      </w:pPr>
      <w:r w:rsidRPr="007D4556">
        <w:rPr>
          <w:rFonts w:ascii="Arial" w:hAnsi="Arial" w:cs="Arial"/>
          <w:sz w:val="22"/>
        </w:rPr>
        <w:t xml:space="preserve">Where a full team request is made (must be 9 players) </w:t>
      </w:r>
      <w:r w:rsidR="00E706E7" w:rsidRPr="007D4556">
        <w:rPr>
          <w:rFonts w:ascii="Arial" w:hAnsi="Arial" w:cs="Arial"/>
          <w:sz w:val="22"/>
        </w:rPr>
        <w:t>the team</w:t>
      </w:r>
      <w:r w:rsidRPr="007D4556">
        <w:rPr>
          <w:rFonts w:ascii="Arial" w:hAnsi="Arial" w:cs="Arial"/>
          <w:sz w:val="22"/>
        </w:rPr>
        <w:t xml:space="preserve"> will need to bring their own coach and make an additional contribution to the club through coaching, umpiring or as a member of the Management Committee. </w:t>
      </w:r>
    </w:p>
    <w:p w14:paraId="4B145B23" w14:textId="00FA2179" w:rsidR="00E706E7" w:rsidRPr="007D4556" w:rsidRDefault="00E706E7" w:rsidP="009041C5">
      <w:pPr>
        <w:pStyle w:val="ListParagraph"/>
        <w:widowControl w:val="0"/>
        <w:numPr>
          <w:ilvl w:val="0"/>
          <w:numId w:val="35"/>
        </w:numPr>
        <w:autoSpaceDE w:val="0"/>
        <w:autoSpaceDN w:val="0"/>
        <w:adjustRightInd w:val="0"/>
        <w:jc w:val="both"/>
        <w:rPr>
          <w:rFonts w:ascii="Arial" w:hAnsi="Arial" w:cs="Arial"/>
          <w:sz w:val="22"/>
        </w:rPr>
      </w:pPr>
      <w:r w:rsidRPr="007D4556">
        <w:rPr>
          <w:rFonts w:ascii="Arial" w:hAnsi="Arial" w:cs="Arial"/>
          <w:sz w:val="22"/>
        </w:rPr>
        <w:t>The players involved in a team request must still attend all grading sessions so as to allow the Grading Co</w:t>
      </w:r>
      <w:r w:rsidR="00034D2E" w:rsidRPr="007D4556">
        <w:rPr>
          <w:rFonts w:ascii="Arial" w:hAnsi="Arial" w:cs="Arial"/>
          <w:sz w:val="22"/>
        </w:rPr>
        <w:t>-</w:t>
      </w:r>
      <w:r w:rsidRPr="007D4556">
        <w:rPr>
          <w:rFonts w:ascii="Arial" w:hAnsi="Arial" w:cs="Arial"/>
          <w:sz w:val="22"/>
        </w:rPr>
        <w:t>ordinator to assess the team for FNA grading purposes.  </w:t>
      </w:r>
    </w:p>
    <w:p w14:paraId="66F9181E" w14:textId="16E2CE8A" w:rsidR="00A979B0" w:rsidRPr="007D4556" w:rsidRDefault="00A979B0" w:rsidP="009041C5">
      <w:pPr>
        <w:pStyle w:val="ListParagraph"/>
        <w:widowControl w:val="0"/>
        <w:numPr>
          <w:ilvl w:val="0"/>
          <w:numId w:val="35"/>
        </w:numPr>
        <w:autoSpaceDE w:val="0"/>
        <w:autoSpaceDN w:val="0"/>
        <w:adjustRightInd w:val="0"/>
        <w:jc w:val="both"/>
        <w:rPr>
          <w:rFonts w:ascii="Arial" w:hAnsi="Arial" w:cs="Arial"/>
          <w:sz w:val="22"/>
        </w:rPr>
      </w:pPr>
      <w:r w:rsidRPr="007D4556">
        <w:rPr>
          <w:rFonts w:ascii="Arial" w:hAnsi="Arial" w:cs="Arial"/>
          <w:sz w:val="22"/>
        </w:rPr>
        <w:t>The team must commit to play</w:t>
      </w:r>
      <w:r w:rsidR="006151D9" w:rsidRPr="007D4556">
        <w:rPr>
          <w:rFonts w:ascii="Arial" w:hAnsi="Arial" w:cs="Arial"/>
          <w:sz w:val="22"/>
        </w:rPr>
        <w:t>ing</w:t>
      </w:r>
      <w:r w:rsidRPr="007D4556">
        <w:rPr>
          <w:rFonts w:ascii="Arial" w:hAnsi="Arial" w:cs="Arial"/>
          <w:sz w:val="22"/>
        </w:rPr>
        <w:t xml:space="preserve"> for the full season.  </w:t>
      </w:r>
    </w:p>
    <w:p w14:paraId="7D1F1EE5" w14:textId="77777777" w:rsidR="00A979B0" w:rsidRPr="007D4556" w:rsidRDefault="00A979B0" w:rsidP="009041C5">
      <w:pPr>
        <w:pStyle w:val="ListParagraph"/>
        <w:widowControl w:val="0"/>
        <w:numPr>
          <w:ilvl w:val="0"/>
          <w:numId w:val="35"/>
        </w:numPr>
        <w:autoSpaceDE w:val="0"/>
        <w:autoSpaceDN w:val="0"/>
        <w:adjustRightInd w:val="0"/>
        <w:jc w:val="both"/>
        <w:rPr>
          <w:rFonts w:ascii="Arial" w:hAnsi="Arial" w:cs="Arial"/>
          <w:sz w:val="22"/>
        </w:rPr>
      </w:pPr>
      <w:r w:rsidRPr="007D4556">
        <w:rPr>
          <w:rFonts w:ascii="Arial" w:hAnsi="Arial" w:cs="Arial"/>
          <w:sz w:val="22"/>
        </w:rPr>
        <w:t>Fees for all players must be paid prior to pre-season grading commenc</w:t>
      </w:r>
      <w:r w:rsidR="00E706E7" w:rsidRPr="007D4556">
        <w:rPr>
          <w:rFonts w:ascii="Arial" w:hAnsi="Arial" w:cs="Arial"/>
          <w:sz w:val="22"/>
        </w:rPr>
        <w:t>ing</w:t>
      </w:r>
      <w:r w:rsidRPr="007D4556">
        <w:rPr>
          <w:rFonts w:ascii="Arial" w:hAnsi="Arial" w:cs="Arial"/>
          <w:sz w:val="22"/>
        </w:rPr>
        <w:t>.</w:t>
      </w:r>
    </w:p>
    <w:p w14:paraId="2DF13BE4" w14:textId="77777777" w:rsidR="000129FE" w:rsidRPr="007D4556" w:rsidRDefault="000129FE" w:rsidP="00C3769D">
      <w:pPr>
        <w:jc w:val="both"/>
        <w:rPr>
          <w:rFonts w:ascii="Arial" w:hAnsi="Arial" w:cs="Arial"/>
          <w:sz w:val="22"/>
          <w:szCs w:val="22"/>
        </w:rPr>
      </w:pPr>
    </w:p>
    <w:p w14:paraId="1A9367AE" w14:textId="77777777" w:rsidR="001D4A75" w:rsidRPr="007D4556" w:rsidRDefault="000129FE" w:rsidP="00C3769D">
      <w:pPr>
        <w:jc w:val="both"/>
        <w:rPr>
          <w:rFonts w:ascii="Arial" w:hAnsi="Arial" w:cs="Arial"/>
          <w:b/>
          <w:sz w:val="22"/>
          <w:szCs w:val="22"/>
        </w:rPr>
      </w:pPr>
      <w:r w:rsidRPr="007D4556">
        <w:rPr>
          <w:rFonts w:ascii="Arial" w:hAnsi="Arial" w:cs="Arial"/>
          <w:b/>
          <w:sz w:val="22"/>
          <w:szCs w:val="22"/>
        </w:rPr>
        <w:t>I</w:t>
      </w:r>
      <w:r w:rsidR="001D4A75" w:rsidRPr="007D4556">
        <w:rPr>
          <w:rFonts w:ascii="Arial" w:hAnsi="Arial" w:cs="Arial"/>
          <w:b/>
          <w:sz w:val="22"/>
          <w:szCs w:val="22"/>
        </w:rPr>
        <w:t>.  No Poaching Policy</w:t>
      </w:r>
    </w:p>
    <w:p w14:paraId="23FD4D7D" w14:textId="77777777" w:rsidR="001D4A75" w:rsidRPr="007D4556" w:rsidRDefault="001D4A75" w:rsidP="00C3769D">
      <w:pPr>
        <w:jc w:val="both"/>
        <w:rPr>
          <w:rFonts w:ascii="Arial" w:hAnsi="Arial" w:cs="Arial"/>
          <w:b/>
          <w:sz w:val="22"/>
          <w:szCs w:val="22"/>
        </w:rPr>
      </w:pPr>
    </w:p>
    <w:p w14:paraId="47926EA1" w14:textId="08CB4238" w:rsidR="00CD48AE" w:rsidRPr="007D4556" w:rsidRDefault="001D4A75" w:rsidP="001B5AA6">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The Club actively pursues a “no poaching from another FNA club” policy.  Any concerns or grey areas in this regard shall be referred to the Executive Committee where appropriate.</w:t>
      </w:r>
    </w:p>
    <w:p w14:paraId="57AAF57F" w14:textId="77777777" w:rsidR="002A0C79" w:rsidRPr="007D4556" w:rsidRDefault="002A0C79" w:rsidP="001B5AA6">
      <w:pPr>
        <w:widowControl w:val="0"/>
        <w:autoSpaceDE w:val="0"/>
        <w:autoSpaceDN w:val="0"/>
        <w:adjustRightInd w:val="0"/>
        <w:ind w:left="720"/>
        <w:jc w:val="both"/>
        <w:rPr>
          <w:rFonts w:ascii="Arial" w:hAnsi="Arial" w:cs="Arial"/>
          <w:sz w:val="22"/>
          <w:szCs w:val="22"/>
        </w:rPr>
      </w:pPr>
    </w:p>
    <w:p w14:paraId="5498EF43" w14:textId="46198359" w:rsidR="001D4A75" w:rsidRPr="007D4556" w:rsidRDefault="001D4A75" w:rsidP="001B5AA6">
      <w:pPr>
        <w:widowControl w:val="0"/>
        <w:numPr>
          <w:ilvl w:val="0"/>
          <w:numId w:val="22"/>
        </w:numPr>
        <w:autoSpaceDE w:val="0"/>
        <w:autoSpaceDN w:val="0"/>
        <w:adjustRightInd w:val="0"/>
        <w:ind w:hanging="720"/>
        <w:jc w:val="both"/>
        <w:rPr>
          <w:rFonts w:ascii="Arial" w:hAnsi="Arial" w:cs="Arial"/>
          <w:sz w:val="22"/>
          <w:szCs w:val="22"/>
        </w:rPr>
      </w:pPr>
      <w:r w:rsidRPr="007D4556">
        <w:rPr>
          <w:rFonts w:ascii="Arial" w:hAnsi="Arial" w:cs="Arial"/>
          <w:sz w:val="22"/>
          <w:szCs w:val="22"/>
        </w:rPr>
        <w:t xml:space="preserve">Where </w:t>
      </w:r>
      <w:r w:rsidR="0037372E" w:rsidRPr="007D4556">
        <w:rPr>
          <w:rFonts w:ascii="Arial" w:hAnsi="Arial" w:cs="Arial"/>
          <w:sz w:val="22"/>
          <w:szCs w:val="22"/>
        </w:rPr>
        <w:t>a player is</w:t>
      </w:r>
      <w:r w:rsidRPr="007D4556">
        <w:rPr>
          <w:rFonts w:ascii="Arial" w:hAnsi="Arial" w:cs="Arial"/>
          <w:sz w:val="22"/>
          <w:szCs w:val="22"/>
        </w:rPr>
        <w:t xml:space="preserve"> placed on the Club</w:t>
      </w:r>
      <w:r w:rsidR="0037372E" w:rsidRPr="007D4556">
        <w:rPr>
          <w:rFonts w:ascii="Arial" w:hAnsi="Arial" w:cs="Arial"/>
          <w:sz w:val="22"/>
          <w:szCs w:val="22"/>
        </w:rPr>
        <w:t>’s waiting list</w:t>
      </w:r>
      <w:r w:rsidRPr="007D4556">
        <w:rPr>
          <w:rFonts w:ascii="Arial" w:hAnsi="Arial" w:cs="Arial"/>
          <w:sz w:val="22"/>
          <w:szCs w:val="22"/>
        </w:rPr>
        <w:t xml:space="preserve"> after the</w:t>
      </w:r>
      <w:r w:rsidR="0037372E" w:rsidRPr="007D4556">
        <w:rPr>
          <w:rFonts w:ascii="Arial" w:hAnsi="Arial" w:cs="Arial"/>
          <w:sz w:val="22"/>
          <w:szCs w:val="22"/>
        </w:rPr>
        <w:t xml:space="preserve"> season’s</w:t>
      </w:r>
      <w:r w:rsidRPr="007D4556">
        <w:rPr>
          <w:rFonts w:ascii="Arial" w:hAnsi="Arial" w:cs="Arial"/>
          <w:sz w:val="22"/>
          <w:szCs w:val="22"/>
        </w:rPr>
        <w:t xml:space="preserve"> registration period is closed, and if subsequently the Club considers registering that player to make up team numbers, then:</w:t>
      </w:r>
    </w:p>
    <w:p w14:paraId="0A1FCD49" w14:textId="14963FDC" w:rsidR="001D4A75" w:rsidRPr="007D4556" w:rsidRDefault="001B5AA6" w:rsidP="001B5AA6">
      <w:pPr>
        <w:widowControl w:val="0"/>
        <w:numPr>
          <w:ilvl w:val="1"/>
          <w:numId w:val="22"/>
        </w:numPr>
        <w:autoSpaceDE w:val="0"/>
        <w:autoSpaceDN w:val="0"/>
        <w:adjustRightInd w:val="0"/>
        <w:jc w:val="both"/>
        <w:rPr>
          <w:rFonts w:ascii="Arial" w:hAnsi="Arial" w:cs="Arial"/>
          <w:sz w:val="22"/>
        </w:rPr>
      </w:pPr>
      <w:r w:rsidRPr="007D4556">
        <w:rPr>
          <w:rFonts w:ascii="Arial" w:hAnsi="Arial" w:cs="Arial"/>
          <w:sz w:val="22"/>
        </w:rPr>
        <w:t>T</w:t>
      </w:r>
      <w:r w:rsidR="001D4A75" w:rsidRPr="007D4556">
        <w:rPr>
          <w:rFonts w:ascii="Arial" w:hAnsi="Arial" w:cs="Arial"/>
          <w:sz w:val="22"/>
        </w:rPr>
        <w:t xml:space="preserve">hat player </w:t>
      </w:r>
      <w:r w:rsidR="0037372E" w:rsidRPr="007D4556">
        <w:rPr>
          <w:rFonts w:ascii="Arial" w:hAnsi="Arial" w:cs="Arial"/>
          <w:sz w:val="22"/>
        </w:rPr>
        <w:t xml:space="preserve">must be asked if </w:t>
      </w:r>
      <w:r w:rsidR="00234573" w:rsidRPr="007D4556">
        <w:rPr>
          <w:rFonts w:ascii="Arial" w:hAnsi="Arial" w:cs="Arial"/>
          <w:sz w:val="22"/>
        </w:rPr>
        <w:t>they are</w:t>
      </w:r>
      <w:r w:rsidR="0037372E" w:rsidRPr="007D4556">
        <w:rPr>
          <w:rFonts w:ascii="Arial" w:hAnsi="Arial" w:cs="Arial"/>
          <w:sz w:val="22"/>
        </w:rPr>
        <w:t xml:space="preserve"> </w:t>
      </w:r>
      <w:r w:rsidR="001D4A75" w:rsidRPr="007D4556">
        <w:rPr>
          <w:rFonts w:ascii="Arial" w:hAnsi="Arial" w:cs="Arial"/>
          <w:sz w:val="22"/>
        </w:rPr>
        <w:t>registered with another FNA affiliated club.</w:t>
      </w:r>
    </w:p>
    <w:p w14:paraId="01132B3C" w14:textId="5836C03F" w:rsidR="001D4A75" w:rsidRPr="007D4556" w:rsidRDefault="001B5AA6" w:rsidP="001B5AA6">
      <w:pPr>
        <w:widowControl w:val="0"/>
        <w:numPr>
          <w:ilvl w:val="1"/>
          <w:numId w:val="22"/>
        </w:numPr>
        <w:autoSpaceDE w:val="0"/>
        <w:autoSpaceDN w:val="0"/>
        <w:adjustRightInd w:val="0"/>
        <w:jc w:val="both"/>
        <w:rPr>
          <w:rFonts w:ascii="Arial" w:hAnsi="Arial" w:cs="Arial"/>
          <w:sz w:val="22"/>
        </w:rPr>
      </w:pPr>
      <w:r w:rsidRPr="007D4556">
        <w:rPr>
          <w:rFonts w:ascii="Arial" w:hAnsi="Arial" w:cs="Arial"/>
          <w:sz w:val="22"/>
        </w:rPr>
        <w:t>I</w:t>
      </w:r>
      <w:r w:rsidR="001D4A75" w:rsidRPr="007D4556">
        <w:rPr>
          <w:rFonts w:ascii="Arial" w:hAnsi="Arial" w:cs="Arial"/>
          <w:sz w:val="22"/>
        </w:rPr>
        <w:t>f that player is so registered with another FNA affiliated club, then Tingara will not seek to register that player unless there are clear extenuating circumstances and all appropriate FNA procedures ar</w:t>
      </w:r>
      <w:r w:rsidR="0037372E" w:rsidRPr="007D4556">
        <w:rPr>
          <w:rFonts w:ascii="Arial" w:hAnsi="Arial" w:cs="Arial"/>
          <w:sz w:val="22"/>
        </w:rPr>
        <w:t>e followed (</w:t>
      </w:r>
      <w:r w:rsidR="001D4A75" w:rsidRPr="007D4556">
        <w:rPr>
          <w:rFonts w:ascii="Arial" w:hAnsi="Arial" w:cs="Arial"/>
          <w:sz w:val="22"/>
        </w:rPr>
        <w:t>including receiving the appropriate approval from the other club</w:t>
      </w:r>
      <w:r w:rsidR="0037372E" w:rsidRPr="007D4556">
        <w:rPr>
          <w:rFonts w:ascii="Arial" w:hAnsi="Arial" w:cs="Arial"/>
          <w:sz w:val="22"/>
        </w:rPr>
        <w:t>)</w:t>
      </w:r>
      <w:r w:rsidR="001D4A75" w:rsidRPr="007D4556">
        <w:rPr>
          <w:rFonts w:ascii="Arial" w:hAnsi="Arial" w:cs="Arial"/>
          <w:sz w:val="22"/>
        </w:rPr>
        <w:t>.</w:t>
      </w:r>
    </w:p>
    <w:sectPr w:rsidR="001D4A75" w:rsidRPr="007D4556" w:rsidSect="00EF6D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D41"/>
    <w:multiLevelType w:val="hybridMultilevel"/>
    <w:tmpl w:val="EF566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85EE4"/>
    <w:multiLevelType w:val="hybridMultilevel"/>
    <w:tmpl w:val="50EE0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F5126"/>
    <w:multiLevelType w:val="hybridMultilevel"/>
    <w:tmpl w:val="B8BE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F028E"/>
    <w:multiLevelType w:val="hybridMultilevel"/>
    <w:tmpl w:val="8E9EC4B4"/>
    <w:lvl w:ilvl="0" w:tplc="0C09000F">
      <w:start w:val="1"/>
      <w:numFmt w:val="decimal"/>
      <w:lvlText w:val="%1."/>
      <w:lvlJc w:val="left"/>
      <w:pPr>
        <w:ind w:left="720" w:hanging="360"/>
      </w:pPr>
    </w:lvl>
    <w:lvl w:ilvl="1" w:tplc="B7386F76">
      <w:start w:val="1"/>
      <w:numFmt w:val="lowerRoman"/>
      <w:lvlText w:val="%2."/>
      <w:lvlJc w:val="right"/>
      <w:pPr>
        <w:ind w:left="1440" w:hanging="360"/>
      </w:pPr>
      <w:rPr>
        <w:rFonts w:hint="default"/>
        <w:b w:val="0"/>
        <w:sz w:val="22"/>
      </w:rPr>
    </w:lvl>
    <w:lvl w:ilvl="2" w:tplc="D67AA6CE">
      <w:start w:val="1"/>
      <w:numFmt w:val="lowerLetter"/>
      <w:lvlText w:val="%3)"/>
      <w:lvlJc w:val="left"/>
      <w:pPr>
        <w:ind w:left="2160" w:hanging="180"/>
      </w:pPr>
      <w:rPr>
        <w:sz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DD02ED"/>
    <w:multiLevelType w:val="hybridMultilevel"/>
    <w:tmpl w:val="C4348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A22AAD"/>
    <w:multiLevelType w:val="hybridMultilevel"/>
    <w:tmpl w:val="49349BFE"/>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AF90A5F"/>
    <w:multiLevelType w:val="multilevel"/>
    <w:tmpl w:val="161A4FE0"/>
    <w:lvl w:ilvl="0">
      <w:start w:val="2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7C2FAC"/>
    <w:multiLevelType w:val="hybridMultilevel"/>
    <w:tmpl w:val="1C401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5C7E10"/>
    <w:multiLevelType w:val="hybridMultilevel"/>
    <w:tmpl w:val="DF38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9529F"/>
    <w:multiLevelType w:val="hybridMultilevel"/>
    <w:tmpl w:val="D9C609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D52618F"/>
    <w:multiLevelType w:val="hybridMultilevel"/>
    <w:tmpl w:val="FCBAFD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AA64F1"/>
    <w:multiLevelType w:val="hybridMultilevel"/>
    <w:tmpl w:val="812042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E00AEF"/>
    <w:multiLevelType w:val="hybridMultilevel"/>
    <w:tmpl w:val="5D0CED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493D12"/>
    <w:multiLevelType w:val="hybridMultilevel"/>
    <w:tmpl w:val="1B70D6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6900AF"/>
    <w:multiLevelType w:val="hybridMultilevel"/>
    <w:tmpl w:val="D870EB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B1E1B25"/>
    <w:multiLevelType w:val="hybridMultilevel"/>
    <w:tmpl w:val="FF644F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DB51291"/>
    <w:multiLevelType w:val="hybridMultilevel"/>
    <w:tmpl w:val="D1482E70"/>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17C72F0"/>
    <w:multiLevelType w:val="hybridMultilevel"/>
    <w:tmpl w:val="6A3849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403E77"/>
    <w:multiLevelType w:val="multilevel"/>
    <w:tmpl w:val="75884376"/>
    <w:lvl w:ilvl="0">
      <w:start w:val="1"/>
      <w:numFmt w:val="decimal"/>
      <w:lvlText w:val="%1."/>
      <w:lvlJc w:val="left"/>
      <w:pPr>
        <w:ind w:left="720" w:hanging="360"/>
      </w:pPr>
    </w:lvl>
    <w:lvl w:ilvl="1">
      <w:start w:val="1"/>
      <w:numFmt w:val="decimal"/>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6847762"/>
    <w:multiLevelType w:val="hybridMultilevel"/>
    <w:tmpl w:val="69600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D5847"/>
    <w:multiLevelType w:val="hybridMultilevel"/>
    <w:tmpl w:val="ECCC1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65A7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923071"/>
    <w:multiLevelType w:val="multilevel"/>
    <w:tmpl w:val="46769F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0A303A"/>
    <w:multiLevelType w:val="hybridMultilevel"/>
    <w:tmpl w:val="9A762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564BE3"/>
    <w:multiLevelType w:val="hybridMultilevel"/>
    <w:tmpl w:val="FF760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B05196"/>
    <w:multiLevelType w:val="hybridMultilevel"/>
    <w:tmpl w:val="D97877E6"/>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86B7A"/>
    <w:multiLevelType w:val="hybridMultilevel"/>
    <w:tmpl w:val="F5CC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F2B42"/>
    <w:multiLevelType w:val="hybridMultilevel"/>
    <w:tmpl w:val="9D60E8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1404A0E"/>
    <w:multiLevelType w:val="hybridMultilevel"/>
    <w:tmpl w:val="6674C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80BC3"/>
    <w:multiLevelType w:val="hybridMultilevel"/>
    <w:tmpl w:val="C9A8C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197BFB"/>
    <w:multiLevelType w:val="hybridMultilevel"/>
    <w:tmpl w:val="36DE5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ED5FE5"/>
    <w:multiLevelType w:val="hybridMultilevel"/>
    <w:tmpl w:val="F9FCE9C0"/>
    <w:lvl w:ilvl="0" w:tplc="067C4190">
      <w:start w:val="1"/>
      <w:numFmt w:val="lowerLetter"/>
      <w:lvlText w:val="%1)"/>
      <w:lvlJc w:val="left"/>
      <w:pPr>
        <w:ind w:left="2340" w:hanging="360"/>
      </w:pPr>
      <w:rPr>
        <w:sz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65FC3B9D"/>
    <w:multiLevelType w:val="hybridMultilevel"/>
    <w:tmpl w:val="603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554E57"/>
    <w:multiLevelType w:val="hybridMultilevel"/>
    <w:tmpl w:val="4B4877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076366C"/>
    <w:multiLevelType w:val="hybridMultilevel"/>
    <w:tmpl w:val="161A4FE0"/>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15"/>
  </w:num>
  <w:num w:numId="4">
    <w:abstractNumId w:val="26"/>
  </w:num>
  <w:num w:numId="5">
    <w:abstractNumId w:val="20"/>
  </w:num>
  <w:num w:numId="6">
    <w:abstractNumId w:val="2"/>
  </w:num>
  <w:num w:numId="7">
    <w:abstractNumId w:val="4"/>
  </w:num>
  <w:num w:numId="8">
    <w:abstractNumId w:val="7"/>
  </w:num>
  <w:num w:numId="9">
    <w:abstractNumId w:val="32"/>
  </w:num>
  <w:num w:numId="10">
    <w:abstractNumId w:val="9"/>
  </w:num>
  <w:num w:numId="11">
    <w:abstractNumId w:val="25"/>
  </w:num>
  <w:num w:numId="12">
    <w:abstractNumId w:val="34"/>
  </w:num>
  <w:num w:numId="13">
    <w:abstractNumId w:val="6"/>
  </w:num>
  <w:num w:numId="14">
    <w:abstractNumId w:val="14"/>
  </w:num>
  <w:num w:numId="15">
    <w:abstractNumId w:val="17"/>
  </w:num>
  <w:num w:numId="16">
    <w:abstractNumId w:val="19"/>
  </w:num>
  <w:num w:numId="17">
    <w:abstractNumId w:val="23"/>
  </w:num>
  <w:num w:numId="18">
    <w:abstractNumId w:val="33"/>
  </w:num>
  <w:num w:numId="19">
    <w:abstractNumId w:val="8"/>
  </w:num>
  <w:num w:numId="20">
    <w:abstractNumId w:val="11"/>
  </w:num>
  <w:num w:numId="21">
    <w:abstractNumId w:val="22"/>
  </w:num>
  <w:num w:numId="22">
    <w:abstractNumId w:val="3"/>
  </w:num>
  <w:num w:numId="23">
    <w:abstractNumId w:val="30"/>
  </w:num>
  <w:num w:numId="24">
    <w:abstractNumId w:val="12"/>
  </w:num>
  <w:num w:numId="25">
    <w:abstractNumId w:val="21"/>
  </w:num>
  <w:num w:numId="26">
    <w:abstractNumId w:val="18"/>
  </w:num>
  <w:num w:numId="27">
    <w:abstractNumId w:val="13"/>
  </w:num>
  <w:num w:numId="28">
    <w:abstractNumId w:val="10"/>
  </w:num>
  <w:num w:numId="29">
    <w:abstractNumId w:val="1"/>
  </w:num>
  <w:num w:numId="30">
    <w:abstractNumId w:val="27"/>
  </w:num>
  <w:num w:numId="31">
    <w:abstractNumId w:val="24"/>
  </w:num>
  <w:num w:numId="32">
    <w:abstractNumId w:val="29"/>
  </w:num>
  <w:num w:numId="33">
    <w:abstractNumId w:val="16"/>
  </w:num>
  <w:num w:numId="34">
    <w:abstractNumId w:val="3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5A"/>
    <w:rsid w:val="000022EB"/>
    <w:rsid w:val="000129FE"/>
    <w:rsid w:val="000142BE"/>
    <w:rsid w:val="00034D2E"/>
    <w:rsid w:val="00055D4B"/>
    <w:rsid w:val="000C5A44"/>
    <w:rsid w:val="000E4243"/>
    <w:rsid w:val="000E6B4F"/>
    <w:rsid w:val="00111678"/>
    <w:rsid w:val="00115E71"/>
    <w:rsid w:val="001234DD"/>
    <w:rsid w:val="00125BCF"/>
    <w:rsid w:val="001305B7"/>
    <w:rsid w:val="00131C95"/>
    <w:rsid w:val="001467DA"/>
    <w:rsid w:val="001703A5"/>
    <w:rsid w:val="001B5AA6"/>
    <w:rsid w:val="001C2C65"/>
    <w:rsid w:val="001D015F"/>
    <w:rsid w:val="001D41A2"/>
    <w:rsid w:val="001D4A75"/>
    <w:rsid w:val="00206336"/>
    <w:rsid w:val="00234573"/>
    <w:rsid w:val="002449E2"/>
    <w:rsid w:val="002A0C79"/>
    <w:rsid w:val="002A16E8"/>
    <w:rsid w:val="002C6D17"/>
    <w:rsid w:val="002D70CB"/>
    <w:rsid w:val="003313C0"/>
    <w:rsid w:val="00341377"/>
    <w:rsid w:val="0034552F"/>
    <w:rsid w:val="0037372E"/>
    <w:rsid w:val="003831AA"/>
    <w:rsid w:val="003853F5"/>
    <w:rsid w:val="003D7FCA"/>
    <w:rsid w:val="00404172"/>
    <w:rsid w:val="004309CE"/>
    <w:rsid w:val="00432264"/>
    <w:rsid w:val="00441242"/>
    <w:rsid w:val="004655AE"/>
    <w:rsid w:val="00477780"/>
    <w:rsid w:val="004956C2"/>
    <w:rsid w:val="00496399"/>
    <w:rsid w:val="004C2041"/>
    <w:rsid w:val="004C4146"/>
    <w:rsid w:val="00532BC5"/>
    <w:rsid w:val="00541AB9"/>
    <w:rsid w:val="00564FF2"/>
    <w:rsid w:val="00584CB9"/>
    <w:rsid w:val="005929D6"/>
    <w:rsid w:val="005B140E"/>
    <w:rsid w:val="005C4A80"/>
    <w:rsid w:val="006151D9"/>
    <w:rsid w:val="00644EE1"/>
    <w:rsid w:val="00685D78"/>
    <w:rsid w:val="006A76D9"/>
    <w:rsid w:val="006B5D30"/>
    <w:rsid w:val="006B6C40"/>
    <w:rsid w:val="006D35D7"/>
    <w:rsid w:val="00716E3C"/>
    <w:rsid w:val="00752015"/>
    <w:rsid w:val="0078030E"/>
    <w:rsid w:val="007D4556"/>
    <w:rsid w:val="007D50EB"/>
    <w:rsid w:val="007D7A9D"/>
    <w:rsid w:val="007E39BC"/>
    <w:rsid w:val="0087735A"/>
    <w:rsid w:val="009041C5"/>
    <w:rsid w:val="0095093D"/>
    <w:rsid w:val="009710F7"/>
    <w:rsid w:val="00981CC9"/>
    <w:rsid w:val="0098370C"/>
    <w:rsid w:val="00986589"/>
    <w:rsid w:val="00990D87"/>
    <w:rsid w:val="009A450D"/>
    <w:rsid w:val="009B7BE7"/>
    <w:rsid w:val="009C09E1"/>
    <w:rsid w:val="009D6542"/>
    <w:rsid w:val="009F1904"/>
    <w:rsid w:val="00A27C7D"/>
    <w:rsid w:val="00A32C31"/>
    <w:rsid w:val="00A41639"/>
    <w:rsid w:val="00A92797"/>
    <w:rsid w:val="00A96596"/>
    <w:rsid w:val="00A979B0"/>
    <w:rsid w:val="00AB5FAA"/>
    <w:rsid w:val="00AE41E9"/>
    <w:rsid w:val="00AF0DEB"/>
    <w:rsid w:val="00B23BD5"/>
    <w:rsid w:val="00B24566"/>
    <w:rsid w:val="00B473E6"/>
    <w:rsid w:val="00B61A23"/>
    <w:rsid w:val="00B66D89"/>
    <w:rsid w:val="00B75313"/>
    <w:rsid w:val="00BA1FF8"/>
    <w:rsid w:val="00BA4981"/>
    <w:rsid w:val="00BA796F"/>
    <w:rsid w:val="00BB26D7"/>
    <w:rsid w:val="00BB2D1E"/>
    <w:rsid w:val="00BD34C7"/>
    <w:rsid w:val="00C06242"/>
    <w:rsid w:val="00C3769D"/>
    <w:rsid w:val="00C463DB"/>
    <w:rsid w:val="00C56660"/>
    <w:rsid w:val="00C6262D"/>
    <w:rsid w:val="00C66163"/>
    <w:rsid w:val="00C862B5"/>
    <w:rsid w:val="00C93E4A"/>
    <w:rsid w:val="00CA38B8"/>
    <w:rsid w:val="00CA43EE"/>
    <w:rsid w:val="00CA4B6C"/>
    <w:rsid w:val="00CB04F0"/>
    <w:rsid w:val="00CB07AF"/>
    <w:rsid w:val="00CD48AE"/>
    <w:rsid w:val="00D20F8C"/>
    <w:rsid w:val="00D77BE6"/>
    <w:rsid w:val="00D9200A"/>
    <w:rsid w:val="00D9331B"/>
    <w:rsid w:val="00DA1F72"/>
    <w:rsid w:val="00DB2330"/>
    <w:rsid w:val="00DB6FFC"/>
    <w:rsid w:val="00DD3442"/>
    <w:rsid w:val="00DF1F5E"/>
    <w:rsid w:val="00DF3FD1"/>
    <w:rsid w:val="00E1443C"/>
    <w:rsid w:val="00E536A4"/>
    <w:rsid w:val="00E706E7"/>
    <w:rsid w:val="00E83110"/>
    <w:rsid w:val="00EC257E"/>
    <w:rsid w:val="00ED3376"/>
    <w:rsid w:val="00EE44BD"/>
    <w:rsid w:val="00EF6DFB"/>
    <w:rsid w:val="00F155B6"/>
    <w:rsid w:val="00F31A67"/>
    <w:rsid w:val="00F94C0F"/>
    <w:rsid w:val="00FA5440"/>
    <w:rsid w:val="00FE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C22B51"/>
  <w14:defaultImageDpi w14:val="300"/>
  <w15:docId w15:val="{3DC01883-D7D7-4ED4-B5D4-B63B4D0C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B26D7"/>
    <w:pPr>
      <w:spacing w:after="200" w:line="276" w:lineRule="auto"/>
      <w:ind w:left="720"/>
      <w:contextualSpacing/>
    </w:pPr>
    <w:rPr>
      <w:rFonts w:ascii="Calibri" w:eastAsia="Calibri" w:hAnsi="Calibri"/>
      <w:sz w:val="22"/>
      <w:szCs w:val="22"/>
    </w:rPr>
  </w:style>
  <w:style w:type="paragraph" w:customStyle="1" w:styleId="paragraph">
    <w:name w:val="paragraph"/>
    <w:basedOn w:val="Normal"/>
    <w:rsid w:val="00532BC5"/>
    <w:pPr>
      <w:spacing w:before="100" w:beforeAutospacing="1" w:after="100" w:afterAutospacing="1"/>
    </w:pPr>
    <w:rPr>
      <w:rFonts w:ascii="Times New Roman" w:eastAsia="Times New Roman" w:hAnsi="Times New Roman"/>
      <w:lang w:eastAsia="en-AU"/>
    </w:rPr>
  </w:style>
  <w:style w:type="character" w:customStyle="1" w:styleId="eop">
    <w:name w:val="eop"/>
    <w:rsid w:val="00532BC5"/>
  </w:style>
  <w:style w:type="paragraph" w:styleId="BalloonText">
    <w:name w:val="Balloon Text"/>
    <w:basedOn w:val="Normal"/>
    <w:link w:val="BalloonTextChar"/>
    <w:uiPriority w:val="99"/>
    <w:semiHidden/>
    <w:unhideWhenUsed/>
    <w:rsid w:val="00532BC5"/>
    <w:rPr>
      <w:rFonts w:ascii="Tahoma" w:hAnsi="Tahoma" w:cs="Tahoma"/>
      <w:sz w:val="16"/>
      <w:szCs w:val="16"/>
    </w:rPr>
  </w:style>
  <w:style w:type="character" w:customStyle="1" w:styleId="BalloonTextChar">
    <w:name w:val="Balloon Text Char"/>
    <w:link w:val="BalloonText"/>
    <w:uiPriority w:val="99"/>
    <w:semiHidden/>
    <w:rsid w:val="00532BC5"/>
    <w:rPr>
      <w:rFonts w:ascii="Tahoma" w:hAnsi="Tahoma" w:cs="Tahoma"/>
      <w:sz w:val="16"/>
      <w:szCs w:val="16"/>
      <w:lang w:eastAsia="en-US"/>
    </w:rPr>
  </w:style>
  <w:style w:type="character" w:customStyle="1" w:styleId="normaltextrun">
    <w:name w:val="normaltextrun"/>
    <w:rsid w:val="00532BC5"/>
  </w:style>
  <w:style w:type="character" w:customStyle="1" w:styleId="spellingerror">
    <w:name w:val="spellingerror"/>
    <w:rsid w:val="000E6B4F"/>
  </w:style>
  <w:style w:type="paragraph" w:customStyle="1" w:styleId="Default">
    <w:name w:val="Default"/>
    <w:rsid w:val="00A27C7D"/>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541AB9"/>
    <w:pPr>
      <w:ind w:left="720"/>
    </w:pPr>
  </w:style>
  <w:style w:type="character" w:styleId="CommentReference">
    <w:name w:val="annotation reference"/>
    <w:basedOn w:val="DefaultParagraphFont"/>
    <w:uiPriority w:val="99"/>
    <w:semiHidden/>
    <w:unhideWhenUsed/>
    <w:rsid w:val="00A32C31"/>
    <w:rPr>
      <w:sz w:val="16"/>
      <w:szCs w:val="16"/>
    </w:rPr>
  </w:style>
  <w:style w:type="paragraph" w:styleId="CommentText">
    <w:name w:val="annotation text"/>
    <w:basedOn w:val="Normal"/>
    <w:link w:val="CommentTextChar"/>
    <w:uiPriority w:val="99"/>
    <w:semiHidden/>
    <w:unhideWhenUsed/>
    <w:rsid w:val="00A32C31"/>
    <w:rPr>
      <w:sz w:val="20"/>
      <w:szCs w:val="20"/>
    </w:rPr>
  </w:style>
  <w:style w:type="character" w:customStyle="1" w:styleId="CommentTextChar">
    <w:name w:val="Comment Text Char"/>
    <w:basedOn w:val="DefaultParagraphFont"/>
    <w:link w:val="CommentText"/>
    <w:uiPriority w:val="99"/>
    <w:semiHidden/>
    <w:rsid w:val="00A32C31"/>
    <w:rPr>
      <w:lang w:val="en-AU"/>
    </w:rPr>
  </w:style>
  <w:style w:type="paragraph" w:styleId="CommentSubject">
    <w:name w:val="annotation subject"/>
    <w:basedOn w:val="CommentText"/>
    <w:next w:val="CommentText"/>
    <w:link w:val="CommentSubjectChar"/>
    <w:uiPriority w:val="99"/>
    <w:semiHidden/>
    <w:unhideWhenUsed/>
    <w:rsid w:val="00A32C31"/>
    <w:rPr>
      <w:b/>
      <w:bCs/>
    </w:rPr>
  </w:style>
  <w:style w:type="character" w:customStyle="1" w:styleId="CommentSubjectChar">
    <w:name w:val="Comment Subject Char"/>
    <w:basedOn w:val="CommentTextChar"/>
    <w:link w:val="CommentSubject"/>
    <w:uiPriority w:val="99"/>
    <w:semiHidden/>
    <w:rsid w:val="00A32C31"/>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394B0-EE2A-024B-B145-46BFDE68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King</dc:creator>
  <cp:lastModifiedBy>drdtvyse@gmail.com</cp:lastModifiedBy>
  <cp:revision>2</cp:revision>
  <dcterms:created xsi:type="dcterms:W3CDTF">2019-12-08T03:14:00Z</dcterms:created>
  <dcterms:modified xsi:type="dcterms:W3CDTF">2019-12-08T03:14:00Z</dcterms:modified>
</cp:coreProperties>
</file>